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C1" w:rsidRPr="003A6E40" w:rsidRDefault="008E6D32" w:rsidP="00D043C1">
      <w:pPr>
        <w:pStyle w:val="Corps"/>
        <w:rPr>
          <w:rFonts w:ascii="Arial" w:hAnsi="Arial" w:cs="Arial"/>
          <w:b/>
          <w:bCs/>
          <w:sz w:val="48"/>
          <w:szCs w:val="48"/>
        </w:rPr>
        <w:bidi w:val="0"/>
      </w:pPr>
      <w:r>
        <w:rPr>
          <w:rFonts w:ascii="Arial" w:cs="Arial" w:hAnsi="Arial"/>
          <w:sz w:val="48"/>
          <w:szCs w:val="48"/>
          <w:lang w:eastAsia="zh-CN"/>
          <w:b w:val="1"/>
          <w:bCs w:val="1"/>
          <w:i w:val="0"/>
          <w:iCs w:val="0"/>
          <w:u w:val="none"/>
          <w:vertAlign w:val="baseline"/>
          <w:rtl w:val="0"/>
        </w:rPr>
        <w:t xml:space="preserve">国家规则</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0"/>
            </w:pPr>
            <w:r>
              <w:rPr>
                <w:rFonts w:ascii="Arial" w:cs="Arial" w:hAnsi="Arial"/>
                <w:lang w:eastAsia="zh-CN"/>
                <w:b w:val="1"/>
                <w:bCs w:val="1"/>
                <w:i w:val="0"/>
                <w:iCs w:val="0"/>
                <w:u w:val="single"/>
                <w:vertAlign w:val="baseline"/>
                <w:rtl w:val="0"/>
              </w:rPr>
              <w:t xml:space="preserve">目标：</w:t>
            </w:r>
          </w:p>
          <w:p w:rsidR="00F17F4E" w:rsidRPr="00451732" w:rsidRDefault="00F17F4E" w:rsidP="00F17F4E">
            <w:pPr>
              <w:pStyle w:val="Paragraphedeliste"/>
              <w:ind w:left="0"/>
              <w:rPr>
                <w:rFonts w:ascii="Arial" w:hAnsi="Arial" w:cs="Arial"/>
              </w:rPr>
              <w:bidi w:val="0"/>
            </w:pPr>
            <w:r>
              <w:rPr>
                <w:rFonts w:ascii="Arial" w:cs="Arial" w:hAnsi="Arial"/>
                <w:lang w:eastAsia="zh-CN"/>
                <w:b w:val="0"/>
                <w:bCs w:val="0"/>
                <w:i w:val="0"/>
                <w:iCs w:val="0"/>
                <w:u w:val="none"/>
                <w:vertAlign w:val="baseline"/>
                <w:rtl w:val="0"/>
              </w:rPr>
              <w:t xml:space="preserve">此课程结束时，参与者应该：</w:t>
            </w:r>
          </w:p>
          <w:p w:rsidR="00D230DC" w:rsidRPr="00957ABE" w:rsidRDefault="00F17F4E" w:rsidP="00200B37">
            <w:pPr>
              <w:pStyle w:val="Paragraphedeliste"/>
              <w:numPr>
                <w:ilvl w:val="0"/>
                <w:numId w:val="5"/>
              </w:numPr>
              <w:rPr>
                <w:rFonts w:ascii="Arial" w:hAnsi="Arial" w:cs="Arial"/>
              </w:rPr>
              <w:bidi w:val="0"/>
            </w:pPr>
            <w:r>
              <w:rPr>
                <w:rFonts w:ascii="Arial" w:cs="Arial" w:hAnsi="Arial"/>
                <w:lang w:eastAsia="zh-CN"/>
                <w:b w:val="0"/>
                <w:bCs w:val="0"/>
                <w:i w:val="0"/>
                <w:iCs w:val="0"/>
                <w:u w:val="none"/>
                <w:vertAlign w:val="baseline"/>
                <w:rtl w:val="0"/>
              </w:rPr>
              <w:t xml:space="preserve">了解国家具体的安全规则以及违反规则会面临的</w:t>
            </w:r>
            <w:r>
              <w:rPr>
                <w:rFonts w:ascii="Arial" w:cs="Arial" w:hAnsi="Arial"/>
                <w:color w:val="000000" w:themeColor="text1"/>
                <w:lang w:eastAsia="zh-CN"/>
                <w:b w:val="0"/>
                <w:bCs w:val="0"/>
                <w:i w:val="0"/>
                <w:iCs w:val="0"/>
                <w:u w:val="none"/>
                <w:vertAlign w:val="baseline"/>
                <w:rtl w:val="0"/>
              </w:rPr>
              <w:t xml:space="preserve">后果</w:t>
            </w: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该课程需要在本地编写。</w:t>
      </w:r>
      <w:r>
        <w:rPr>
          <w:rFonts w:ascii="Arial" w:cs="Arial" w:hAnsi="Arial"/>
          <w:color w:val="353535"/>
          <w:lang w:eastAsia="zh-CN"/>
          <w:b w:val="1"/>
          <w:bCs w:val="1"/>
          <w:i w:val="0"/>
          <w:iCs w:val="0"/>
          <w:u w:val="none"/>
          <w:vertAlign w:val="baseline"/>
          <w:rtl w:val="0"/>
        </w:rPr>
        <w:t xml:space="preserve">有两种方法可供选择： </w:t>
      </w:r>
    </w:p>
    <w:p w:rsidR="008230E3"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一是本地（或分公司）已有满足以上目标的培训。</w:t>
      </w:r>
      <w:r>
        <w:rPr>
          <w:rFonts w:ascii="Arial" w:cs="Arial" w:hAnsi="Arial"/>
          <w:color w:val="353535"/>
          <w:lang w:eastAsia="zh-CN"/>
          <w:b w:val="1"/>
          <w:bCs w:val="1"/>
          <w:i w:val="0"/>
          <w:iCs w:val="0"/>
          <w:u w:val="none"/>
          <w:vertAlign w:val="baseline"/>
          <w:rtl w:val="0"/>
        </w:rPr>
        <w:t xml:space="preserve">在此情况下，可用已有课程替代本模块。</w:t>
      </w:r>
      <w:r>
        <w:rPr>
          <w:rFonts w:ascii="Arial" w:cs="Arial" w:hAnsi="Arial"/>
          <w:color w:val="353535"/>
          <w:lang w:eastAsia="zh-CN"/>
          <w:b w:val="1"/>
          <w:bCs w:val="1"/>
          <w:i w:val="0"/>
          <w:iCs w:val="0"/>
          <w:u w:val="none"/>
          <w:vertAlign w:val="baseline"/>
          <w:rtl w:val="0"/>
        </w:rPr>
        <w:t xml:space="preserve">在进行此模块教学时，可通过工地/子公司进行归纳。</w:t>
      </w:r>
    </w:p>
    <w:p w:rsidR="00A068EE"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如果本地没有这类课程，则需要根据以下建议编写自己的培训课程。</w:t>
      </w:r>
    </w:p>
    <w:p w:rsidR="00A10B3D" w:rsidRPr="00957ABE" w:rsidRDefault="00A10B3D">
      <w:pPr>
        <w:pStyle w:val="Corps"/>
        <w:rPr>
          <w:rFonts w:ascii="Arial" w:hAnsi="Arial" w:cs="Arial"/>
        </w:rPr>
      </w:pPr>
    </w:p>
    <w:p w:rsidR="00B21AE6" w:rsidRPr="00957ABE" w:rsidRDefault="00A10B3D">
      <w:pPr>
        <w:pStyle w:val="Corps"/>
        <w:rPr>
          <w:rFonts w:ascii="Arial" w:hAnsi="Arial" w:cs="Arial"/>
          <w:b/>
          <w:bCs/>
          <w:color w:val="353535"/>
        </w:rPr>
        <w:bidi w:val="0"/>
      </w:pPr>
      <w:r>
        <w:rPr>
          <w:rFonts w:ascii="Arial" w:cs="Arial" w:hAnsi="Arial"/>
          <w:color w:val="353535"/>
          <w:lang w:eastAsia="zh-CN"/>
          <w:b w:val="1"/>
          <w:bCs w:val="1"/>
          <w:i w:val="0"/>
          <w:iCs w:val="0"/>
          <w:u w:val="none"/>
          <w:vertAlign w:val="baseline"/>
          <w:rtl w:val="0"/>
        </w:rPr>
        <w:t xml:space="preserve">本文件含有涉及教学内容和教学活动的建议，以便达到本模块的教学目标。 </w:t>
      </w:r>
    </w:p>
    <w:p w:rsidR="00A10B3D" w:rsidRPr="00957ABE" w:rsidRDefault="00A10B3D">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eastAsia="zh-CN"/>
                <w:b w:val="1"/>
                <w:bCs w:val="1"/>
                <w:i w:val="0"/>
                <w:iCs w:val="0"/>
                <w:u w:val="none"/>
                <w:vertAlign w:val="baseline"/>
                <w:rtl w:val="0"/>
              </w:rPr>
              <w:t xml:space="preserve">关键要素</w:t>
            </w:r>
          </w:p>
        </w:tc>
        <w:tc>
          <w:tcPr>
            <w:tcW w:w="2922" w:type="dxa"/>
            <w:vAlign w:val="center"/>
          </w:tcPr>
          <w:p w:rsidR="00A068EE" w:rsidRPr="00957ABE" w:rsidRDefault="0051527D" w:rsidP="0051527D">
            <w:pPr>
              <w:pStyle w:val="Corps"/>
              <w:jc w:val="center"/>
              <w:cnfStyle w:val="100000000000"/>
              <w:rPr>
                <w:rFonts w:ascii="Arial" w:hAnsi="Arial" w:cs="Arial"/>
              </w:rPr>
              <w:bidi w:val="0"/>
            </w:pPr>
            <w:r>
              <w:rPr>
                <w:rFonts w:ascii="Arial" w:cs="Arial" w:hAnsi="Arial"/>
                <w:lang w:eastAsia="zh-CN"/>
                <w:b w:val="1"/>
                <w:bCs w:val="1"/>
                <w:i w:val="0"/>
                <w:iCs w:val="0"/>
                <w:u w:val="none"/>
                <w:vertAlign w:val="baseline"/>
                <w:rtl w:val="0"/>
              </w:rPr>
              <w:t xml:space="preserve">课件/活动</w:t>
            </w:r>
          </w:p>
        </w:tc>
      </w:tr>
      <w:tr w:rsidR="00CF05B1" w:rsidRPr="00957ABE" w:rsidTr="00790758">
        <w:trPr>
          <w:cnfStyle w:val="000000100000"/>
          <w:trHeight w:val="486"/>
          <w:jc w:val="center"/>
        </w:trPr>
        <w:tc>
          <w:tcPr>
            <w:cnfStyle w:val="001000000000"/>
            <w:tcW w:w="6717" w:type="dxa"/>
            <w:vAlign w:val="center"/>
          </w:tcPr>
          <w:p w:rsidR="00AA2A74" w:rsidRDefault="00925168" w:rsidP="00AA2A74">
            <w:pPr>
              <w:pStyle w:val="Corps"/>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val="0"/>
              </w:rPr>
              <w:bidi w:val="0"/>
            </w:pPr>
            <w:r>
              <w:rPr>
                <w:rFonts w:ascii="Arial" w:cs="Arial" w:hAnsi="Arial"/>
                <w:lang w:eastAsia="zh-CN"/>
                <w:b w:val="0"/>
                <w:bCs w:val="0"/>
                <w:i w:val="0"/>
                <w:iCs w:val="0"/>
                <w:u w:val="none"/>
                <w:vertAlign w:val="baseline"/>
                <w:rtl w:val="0"/>
              </w:rPr>
              <w:t xml:space="preserve">适用于工地的国家 HSE 法规为： XXXX</w:t>
            </w:r>
          </w:p>
          <w:p w:rsidR="00CF05B1" w:rsidRPr="00957ABE" w:rsidRDefault="00AA2A74" w:rsidP="00AA2A7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eastAsia="zh-CN"/>
                <w:b w:val="0"/>
                <w:bCs w:val="0"/>
                <w:i w:val="0"/>
                <w:iCs w:val="0"/>
                <w:u w:val="none"/>
                <w:vertAlign w:val="baseline"/>
                <w:rtl w:val="0"/>
              </w:rPr>
              <w:t xml:space="preserve">包括劳工法和遵守劳动法。</w:t>
            </w:r>
          </w:p>
        </w:tc>
        <w:tc>
          <w:tcPr>
            <w:tcW w:w="2922" w:type="dxa"/>
            <w:vAlign w:val="center"/>
          </w:tcPr>
          <w:p w:rsidR="00CF05B1" w:rsidRPr="00957ABE" w:rsidRDefault="00AA2A74" w:rsidP="00CF05B1">
            <w:pPr>
              <w:pStyle w:val="Corps"/>
              <w:cnfStyle w:val="000000100000"/>
              <w:rPr>
                <w:rFonts w:ascii="Arial" w:hAnsi="Arial" w:cs="Arial"/>
              </w:rPr>
              <w:bidi w:val="0"/>
            </w:pPr>
            <w:r>
              <w:rPr>
                <w:rFonts w:ascii="Arial" w:cs="Arial" w:hAnsi="Arial"/>
                <w:lang w:eastAsia="zh-CN"/>
                <w:b w:val="0"/>
                <w:bCs w:val="0"/>
                <w:i w:val="0"/>
                <w:iCs w:val="0"/>
                <w:u w:val="none"/>
                <w:vertAlign w:val="baseline"/>
                <w:rtl w:val="0"/>
              </w:rPr>
              <w:t xml:space="preserve">国家法规节选</w:t>
            </w:r>
          </w:p>
        </w:tc>
      </w:tr>
      <w:tr w:rsidR="00C21160" w:rsidRPr="00957ABE" w:rsidTr="00790758">
        <w:trPr>
          <w:trHeight w:val="441"/>
          <w:jc w:val="center"/>
        </w:trPr>
        <w:tc>
          <w:tcPr>
            <w:cnfStyle w:val="001000000000"/>
            <w:tcW w:w="6717" w:type="dxa"/>
            <w:vAlign w:val="center"/>
          </w:tcPr>
          <w:p w:rsidR="00C21160" w:rsidRPr="008E5EE5" w:rsidRDefault="00AA2A74"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szCs w:val="20"/>
                <w:lang w:eastAsia="zh-CN"/>
                <w:b w:val="0"/>
                <w:bCs w:val="0"/>
                <w:i w:val="0"/>
                <w:iCs w:val="0"/>
                <w:u w:val="none"/>
                <w:vertAlign w:val="baseline"/>
                <w:rtl w:val="0"/>
              </w:rPr>
              <w:t xml:space="preserve">必须遵守国家规则，如果集团规则更加严格（或没有相关国家规则），则必须应用集团规则。</w:t>
            </w:r>
            <w:r>
              <w:rPr>
                <w:rFonts w:ascii="Arial" w:cs="Arial" w:hAnsi="Arial"/>
                <w:lang w:eastAsia="zh-CN"/>
                <w:b w:val="0"/>
                <w:bCs w:val="0"/>
                <w:i w:val="0"/>
                <w:iCs w:val="0"/>
                <w:u w:val="none"/>
                <w:vertAlign w:val="baseline"/>
                <w:rtl w:val="0"/>
              </w:rPr>
              <w:t xml:space="preserve">工地的具体规则为：XXXXXX（相关的工地规则列表）</w:t>
            </w:r>
          </w:p>
        </w:tc>
        <w:tc>
          <w:tcPr>
            <w:tcW w:w="2922" w:type="dxa"/>
            <w:vAlign w:val="center"/>
          </w:tcPr>
          <w:p w:rsidR="00C21160" w:rsidRPr="00957ABE" w:rsidRDefault="00CC5D05" w:rsidP="00C21160">
            <w:pPr>
              <w:pStyle w:val="Corps"/>
              <w:cnfStyle w:val="000000000000"/>
              <w:rPr>
                <w:rFonts w:ascii="Arial" w:hAnsi="Arial" w:cs="Arial"/>
              </w:rPr>
              <w:bidi w:val="0"/>
            </w:pPr>
            <w:r>
              <w:rPr>
                <w:rFonts w:ascii="Arial" w:cs="Arial" w:hAnsi="Arial"/>
                <w:lang w:eastAsia="zh-CN"/>
                <w:b w:val="0"/>
                <w:bCs w:val="0"/>
                <w:i w:val="0"/>
                <w:iCs w:val="0"/>
                <w:u w:val="none"/>
                <w:vertAlign w:val="baseline"/>
                <w:rtl w:val="0"/>
              </w:rPr>
              <w:t xml:space="preserve">与工地方针和现场措施相联系，并在此基础上作深入分析</w:t>
            </w:r>
          </w:p>
        </w:tc>
      </w:tr>
      <w:tr w:rsidR="00387D78" w:rsidRPr="00957ABE" w:rsidTr="00790758">
        <w:trPr>
          <w:cnfStyle w:val="000000100000"/>
          <w:trHeight w:val="441"/>
          <w:jc w:val="center"/>
        </w:trPr>
        <w:tc>
          <w:tcPr>
            <w:cnfStyle w:val="001000000000"/>
            <w:tcW w:w="6717" w:type="dxa"/>
            <w:vAlign w:val="center"/>
          </w:tcPr>
          <w:p w:rsidR="00387D78" w:rsidRPr="00957ABE" w:rsidRDefault="00AA2A74"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szCs w:val="20"/>
                <w:lang w:eastAsia="zh-CN"/>
                <w:b w:val="0"/>
                <w:bCs w:val="0"/>
                <w:i w:val="0"/>
                <w:iCs w:val="0"/>
                <w:u w:val="none"/>
                <w:vertAlign w:val="baseline"/>
                <w:rtl w:val="0"/>
              </w:rPr>
              <w:t xml:space="preserve">适用于工地的 SEVESO 法规</w:t>
            </w:r>
          </w:p>
        </w:tc>
        <w:tc>
          <w:tcPr>
            <w:tcW w:w="2922" w:type="dxa"/>
            <w:vAlign w:val="center"/>
          </w:tcPr>
          <w:p w:rsidR="00387D78" w:rsidRPr="00DE138B" w:rsidRDefault="00AA2A74" w:rsidP="00DE138B">
            <w:pPr>
              <w:pStyle w:val="Corps"/>
              <w:cnfStyle w:val="000000100000"/>
              <w:rPr>
                <w:rFonts w:ascii="Arial" w:hAnsi="Arial" w:cs="Arial"/>
                <w:bCs/>
              </w:rPr>
              <w:bidi w:val="0"/>
            </w:pPr>
            <w:r>
              <w:rPr>
                <w:rFonts w:ascii="Arial" w:cs="Arial" w:hAnsi="Arial"/>
                <w:lang w:eastAsia="zh-CN"/>
                <w:b w:val="0"/>
                <w:bCs w:val="0"/>
                <w:i w:val="0"/>
                <w:iCs w:val="0"/>
                <w:u w:val="none"/>
                <w:vertAlign w:val="baseline"/>
                <w:rtl w:val="0"/>
              </w:rPr>
              <w:t xml:space="preserve">国家法规节选</w:t>
            </w: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0"/>
      </w:pPr>
      <w:r>
        <w:rPr>
          <w:rFonts w:ascii="Arial" w:cs="Arial" w:hAnsi="Arial"/>
          <w:lang w:eastAsia="zh-CN"/>
          <w:b w:val="1"/>
          <w:bCs w:val="1"/>
          <w:i w:val="0"/>
          <w:iCs w:val="0"/>
          <w:u w:val="single"/>
          <w:vertAlign w:val="baseline"/>
          <w:rtl w:val="0"/>
        </w:rPr>
        <w:t xml:space="preserve">预估时长：</w:t>
      </w:r>
    </w:p>
    <w:p w:rsidR="000967A5" w:rsidRPr="00957ABE" w:rsidRDefault="00F84A81" w:rsidP="005A3E1E">
      <w:pPr>
        <w:spacing w:before="120"/>
        <w:rPr>
          <w:rFonts w:ascii="Arial" w:hAnsi="Arial" w:cs="Arial"/>
        </w:rPr>
        <w:bidi w:val="0"/>
      </w:pPr>
      <w:r>
        <w:rPr>
          <w:rFonts w:ascii="Arial" w:cs="Arial" w:hAnsi="Arial"/>
          <w:lang w:eastAsia="zh-CN"/>
          <w:b w:val="0"/>
          <w:bCs w:val="0"/>
          <w:i w:val="0"/>
          <w:iCs w:val="0"/>
          <w:u w:val="none"/>
          <w:vertAlign w:val="baseline"/>
          <w:rtl w:val="0"/>
        </w:rPr>
        <w:t xml:space="preserve">1 个小时。</w:t>
      </w:r>
    </w:p>
    <w:p w:rsidR="00284F7B" w:rsidRPr="00957ABE" w:rsidRDefault="00284F7B" w:rsidP="0051527D">
      <w:pPr>
        <w:rPr>
          <w:rFonts w:ascii="Arial" w:hAnsi="Arial" w:cs="Arial"/>
          <w:b/>
          <w:bCs/>
          <w:color w:val="000000"/>
          <w:u w:val="single"/>
        </w:rPr>
      </w:pPr>
    </w:p>
    <w:p w:rsidR="009270CB" w:rsidRPr="00957ABE" w:rsidRDefault="009270CB" w:rsidP="0051527D">
      <w:pPr>
        <w:outlineLvl w:val="0"/>
        <w:rPr>
          <w:rFonts w:ascii="Arial" w:hAnsi="Arial" w:cs="Arial"/>
          <w:b/>
          <w:bCs/>
          <w:color w:val="000000"/>
          <w:u w:val="single"/>
        </w:rPr>
      </w:pPr>
    </w:p>
    <w:p w:rsidR="005A3E1E" w:rsidRPr="00957ABE" w:rsidRDefault="00A068EE" w:rsidP="0051527D">
      <w:pPr>
        <w:outlineLvl w:val="0"/>
        <w:rPr>
          <w:rFonts w:ascii="Arial" w:hAnsi="Arial" w:cs="Arial"/>
          <w:b/>
          <w:bCs/>
          <w:color w:val="000000"/>
        </w:rPr>
        <w:bidi w:val="0"/>
      </w:pPr>
      <w:r>
        <w:rPr>
          <w:rFonts w:ascii="Arial" w:cs="Arial" w:hAnsi="Arial"/>
          <w:color w:val="000000"/>
          <w:lang w:eastAsia="zh-CN"/>
          <w:b w:val="1"/>
          <w:bCs w:val="1"/>
          <w:i w:val="0"/>
          <w:iCs w:val="0"/>
          <w:u w:val="single"/>
          <w:vertAlign w:val="baseline"/>
          <w:rtl w:val="0"/>
        </w:rPr>
        <w:t xml:space="preserve">教学方法建议</w:t>
      </w:r>
      <w:r>
        <w:rPr>
          <w:rFonts w:ascii="Arial" w:cs="Arial" w:hAnsi="Arial"/>
          <w:color w:val="000000"/>
          <w:lang w:eastAsia="zh-CN"/>
          <w:b w:val="1"/>
          <w:bCs w:val="1"/>
          <w:i w:val="0"/>
          <w:iCs w:val="0"/>
          <w:u w:val="none"/>
          <w:vertAlign w:val="baseline"/>
          <w:rtl w:val="0"/>
        </w:rPr>
        <w:t xml:space="preserve">：</w:t>
      </w:r>
    </w:p>
    <w:p w:rsidR="000E2FBE" w:rsidRPr="00957ABE" w:rsidRDefault="00E11D25" w:rsidP="00B90698">
      <w:pPr>
        <w:spacing w:before="120"/>
        <w:jc w:val="both"/>
        <w:rPr>
          <w:rFonts w:ascii="Arial" w:hAnsi="Arial" w:cs="Arial"/>
        </w:rPr>
        <w:bidi w:val="0"/>
      </w:pPr>
      <w:r>
        <w:rPr>
          <w:rFonts w:ascii="Arial" w:cs="Arial" w:hAnsi="Arial"/>
          <w:lang w:eastAsia="zh-CN"/>
          <w:b w:val="0"/>
          <w:bCs w:val="0"/>
          <w:i w:val="0"/>
          <w:iCs w:val="0"/>
          <w:u w:val="none"/>
          <w:vertAlign w:val="baseline"/>
          <w:rtl w:val="0"/>
        </w:rPr>
        <w:t xml:space="preserve">现场教学、文件分析、搜寻法规中的简单答案。或通过归纳（如果符合目标），然后由地方负责人回答问题。</w:t>
      </w:r>
    </w:p>
    <w:p w:rsidR="009C60C8" w:rsidRPr="00957ABE" w:rsidRDefault="00FB5BEF" w:rsidP="009B0A85">
      <w:pPr>
        <w:pStyle w:val="Sous-titre"/>
        <w:bidi w:val="0"/>
      </w:pPr>
      <w:r>
        <w:rPr>
          <w:lang w:eastAsia="zh-CN"/>
          <w:b w:val="1"/>
          <w:bCs w:val="1"/>
          <w:i w:val="0"/>
          <w:iCs w:val="0"/>
          <w:u w:val="none"/>
          <w:vertAlign w:val="baseline"/>
          <w:rtl w:val="0"/>
        </w:rPr>
        <w:t xml:space="preserve">该课程的参考模块</w:t>
      </w:r>
    </w:p>
    <w:p w:rsidR="00AA35BC" w:rsidRDefault="00786051" w:rsidP="00EE5053">
      <w:pPr>
        <w:pStyle w:val="Paragraphedeliste"/>
        <w:numPr>
          <w:ilvl w:val="0"/>
          <w:numId w:val="9"/>
        </w:numPr>
        <w:spacing w:before="120"/>
        <w:rPr>
          <w:rFonts w:ascii="Arial" w:hAnsi="Arial" w:cs="Arial"/>
        </w:rPr>
        <w:bidi w:val="0"/>
      </w:pPr>
      <w:r>
        <w:rPr>
          <w:rFonts w:ascii="Arial" w:cs="Arial" w:hAnsi="Arial"/>
          <w:lang w:eastAsia="zh-CN"/>
          <w:b w:val="0"/>
          <w:bCs w:val="0"/>
          <w:i w:val="0"/>
          <w:iCs w:val="0"/>
          <w:u w:val="none"/>
          <w:vertAlign w:val="baseline"/>
          <w:rtl w:val="0"/>
        </w:rPr>
        <w:t xml:space="preserve">整个 TCG</w:t>
      </w:r>
    </w:p>
    <w:p w:rsidR="00AD448C" w:rsidRPr="00957ABE" w:rsidRDefault="00AD448C" w:rsidP="00EE5053">
      <w:pPr>
        <w:pStyle w:val="Paragraphedeliste"/>
        <w:numPr>
          <w:ilvl w:val="0"/>
          <w:numId w:val="9"/>
        </w:numPr>
        <w:spacing w:before="120"/>
        <w:rPr>
          <w:rFonts w:ascii="Arial" w:hAnsi="Arial" w:cs="Arial"/>
        </w:rPr>
        <w:bidi w:val="0"/>
      </w:pPr>
      <w:r>
        <w:rPr>
          <w:rFonts w:ascii="Arial" w:cs="Arial" w:hAnsi="Arial"/>
          <w:lang w:eastAsia="zh-CN"/>
          <w:b w:val="0"/>
          <w:bCs w:val="0"/>
          <w:i w:val="0"/>
          <w:iCs w:val="0"/>
          <w:u w:val="none"/>
          <w:vertAlign w:val="baseline"/>
          <w:rtl w:val="0"/>
        </w:rPr>
        <w:t xml:space="preserve">TCAS 1</w:t>
      </w:r>
    </w:p>
    <w:p w:rsidR="002B7022" w:rsidRDefault="0021685C" w:rsidP="00DE047F">
      <w:pPr>
        <w:pStyle w:val="Formatlibre"/>
        <w:rPr>
          <w:rFonts w:ascii="Arial" w:hAnsi="Arial" w:cs="Arial"/>
        </w:rPr>
        <w:bidi w:val="0"/>
      </w:pPr>
      <w:r>
        <w:rPr>
          <w:lang w:eastAsia="zh-CN"/>
          <w:b w:val="0"/>
          <w:bCs w:val="0"/>
          <w:i w:val="0"/>
          <w:iCs w:val="0"/>
          <w:u w:val="none"/>
          <w:vertAlign w:val="baseline"/>
          <w:rtl w:val="0"/>
        </w:rPr>
        <w:t xml:space="preserve">参与者已经了解集团政策、工地风险及其经理介绍的工地 HSE 方针。</w:t>
      </w:r>
    </w:p>
    <w:p w:rsidR="00AD448C" w:rsidRPr="00676F60" w:rsidRDefault="00AD448C" w:rsidP="00DE047F">
      <w:pPr>
        <w:pStyle w:val="Formatlibre"/>
        <w:rPr>
          <w:rFonts w:ascii="Arial" w:hAnsi="Arial" w:cs="Arial"/>
        </w:rPr>
        <w:bidi w:val="0"/>
      </w:pPr>
      <w:r>
        <w:rPr>
          <w:rFonts w:ascii="Arial" w:cs="Arial" w:hAnsi="Arial"/>
          <w:lang w:eastAsia="zh-CN"/>
          <w:b w:val="0"/>
          <w:bCs w:val="0"/>
          <w:i w:val="0"/>
          <w:iCs w:val="0"/>
          <w:u w:val="none"/>
          <w:vertAlign w:val="baseline"/>
          <w:rtl w:val="0"/>
        </w:rPr>
        <w:t xml:space="preserve">此模块的目的是使参与者了解那些会对工地规则和工地业务产生影响的重要 HSE 国家规则。</w:t>
      </w:r>
    </w:p>
    <w:p w:rsidR="0021685C" w:rsidRPr="00957ABE" w:rsidRDefault="0021685C" w:rsidP="00BC64A3">
      <w:pPr>
        <w:pStyle w:val="Sous-titre"/>
        <w:numPr>
          <w:ilvl w:val="0"/>
          <w:numId w:val="0"/>
        </w:numPr>
        <w:jc w:val="both"/>
        <w:rPr>
          <w:b w:val="0"/>
          <w:sz w:val="24"/>
          <w:szCs w:val="24"/>
        </w:rPr>
      </w:pPr>
    </w:p>
    <w:p w:rsidR="00862AD6" w:rsidRPr="00957ABE" w:rsidRDefault="00862AD6" w:rsidP="00BC64A3">
      <w:pPr>
        <w:pStyle w:val="Sous-titre"/>
        <w:numPr>
          <w:ilvl w:val="0"/>
          <w:numId w:val="0"/>
        </w:numPr>
        <w:jc w:val="both"/>
        <w:rPr>
          <w:b w:val="0"/>
          <w:sz w:val="24"/>
          <w:szCs w:val="24"/>
        </w:rPr>
      </w:pPr>
    </w:p>
    <w:p w:rsidR="00FB5BEF" w:rsidRPr="00957ABE" w:rsidRDefault="00FB5BEF" w:rsidP="009B0A85">
      <w:pPr>
        <w:pStyle w:val="Sous-titre"/>
        <w:bidi w:val="0"/>
      </w:pPr>
      <w:r>
        <w:rPr>
          <w:lang w:eastAsia="zh-CN"/>
          <w:b w:val="1"/>
          <w:bCs w:val="1"/>
          <w:i w:val="0"/>
          <w:iCs w:val="0"/>
          <w:u w:val="none"/>
          <w:vertAlign w:val="baseline"/>
          <w:rtl w:val="0"/>
        </w:rPr>
        <w:t xml:space="preserve">课程准备</w:t>
      </w:r>
    </w:p>
    <w:p w:rsidR="00013008" w:rsidRPr="00957ABE" w:rsidRDefault="009B0A85" w:rsidP="009B0A85">
      <w:pPr>
        <w:spacing w:before="120"/>
        <w:rPr>
          <w:rFonts w:ascii="Arial" w:hAnsi="Arial" w:cs="Arial"/>
        </w:rPr>
        <w:bidi w:val="0"/>
      </w:pPr>
      <w:r>
        <w:rPr>
          <w:rFonts w:ascii="Arial" w:cs="Arial" w:hAnsi="Arial"/>
          <w:lang w:eastAsia="zh-CN"/>
          <w:b w:val="0"/>
          <w:bCs w:val="0"/>
          <w:i w:val="0"/>
          <w:iCs w:val="0"/>
          <w:u w:val="none"/>
          <w:vertAlign w:val="baseline"/>
          <w:rtl w:val="0"/>
        </w:rPr>
        <w:t xml:space="preserve">该模块开始前，我们建议您：</w:t>
      </w:r>
    </w:p>
    <w:p w:rsidR="005D0332" w:rsidRPr="005D0332" w:rsidRDefault="005033D5" w:rsidP="0071713D">
      <w:pPr>
        <w:pStyle w:val="Paragraphedeliste"/>
        <w:numPr>
          <w:ilvl w:val="0"/>
          <w:numId w:val="9"/>
        </w:numPr>
        <w:spacing w:before="120"/>
        <w:rPr>
          <w:rFonts w:ascii="Arial" w:hAnsi="Arial" w:cs="Arial"/>
        </w:rPr>
        <w:bidi w:val="0"/>
      </w:pPr>
      <w:r>
        <w:rPr>
          <w:rFonts w:ascii="Arial" w:cs="Arial" w:hAnsi="Arial"/>
          <w:lang w:eastAsia="zh-CN"/>
          <w:b w:val="0"/>
          <w:bCs w:val="0"/>
          <w:i w:val="0"/>
          <w:iCs w:val="0"/>
          <w:u w:val="none"/>
          <w:vertAlign w:val="baseline"/>
          <w:rtl w:val="0"/>
        </w:rPr>
        <w:t xml:space="preserve">打印足够数量的国家法规节选以及相关问答。</w:t>
      </w: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0"/>
      </w:pPr>
      <w:r>
        <w:rPr>
          <w:sz w:val="24"/>
          <w:szCs w:val="24"/>
          <w:lang w:eastAsia="zh-CN"/>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C64692">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eastAsia="zh-CN"/>
          <w:b w:val="1"/>
          <w:bCs w:val="1"/>
          <w:i w:val="0"/>
          <w:iCs w:val="0"/>
          <w:u w:val="none"/>
          <w:vertAlign w:val="baseline"/>
          <w:rtl w:val="0"/>
        </w:rPr>
        <w:t xml:space="preserve">课程安排建议</w:t>
      </w:r>
    </w:p>
    <w:p w:rsidR="002D1AD9" w:rsidRPr="00957ABE" w:rsidRDefault="002D1AD9" w:rsidP="002D1AD9">
      <w:pPr>
        <w:spacing w:before="120"/>
        <w:rPr>
          <w:rFonts w:ascii="Arial" w:hAnsi="Arial" w:cs="Arial"/>
          <w:u w:val="single"/>
        </w:rPr>
        <w:bidi w:val="0"/>
      </w:pPr>
      <w:r>
        <w:rPr>
          <w:rFonts w:ascii="Arial" w:cs="Arial" w:hAnsi="Arial"/>
          <w:lang w:eastAsia="zh-CN"/>
          <w:b w:val="0"/>
          <w:bCs w:val="0"/>
          <w:i w:val="0"/>
          <w:iCs w:val="0"/>
          <w:u w:val="single"/>
          <w:vertAlign w:val="baseline"/>
          <w:rtl w:val="0"/>
        </w:rPr>
        <w:t xml:space="preserve">讲师指导说明：</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讲师评论</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eastAsia="zh-CN"/>
          <w:b w:val="0"/>
          <w:bCs w:val="0"/>
          <w:i w:val="0"/>
          <w:iCs w:val="0"/>
          <w:u w:val="none"/>
          <w:vertAlign w:val="baseline"/>
          <w:rtl w:val="0"/>
        </w:rPr>
        <w:t xml:space="preserve">课程内容的关键要素</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活动类型</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eastAsia="zh-CN"/>
          <w:b w:val="0"/>
          <w:bCs w:val="0"/>
          <w:i w:val="1"/>
          <w:iCs w:val="1"/>
          <w:u w:val="none"/>
          <w:vertAlign w:val="baseline"/>
          <w:rtl w:val="0"/>
        </w:rPr>
        <w:t xml:space="preserve">“所要提出的问题”/活动说明</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阶段/时间安排</w:t>
            </w:r>
          </w:p>
        </w:tc>
        <w:tc>
          <w:tcPr>
            <w:tcW w:w="7192"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讲师</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eastAsia="zh-CN"/>
                <w:b w:val="1"/>
                <w:bCs w:val="1"/>
                <w:i w:val="0"/>
                <w:iCs w:val="0"/>
                <w:u w:val="none"/>
                <w:vertAlign w:val="baseline"/>
                <w:rtl w:val="0"/>
              </w:rPr>
              <w:t xml:space="preserve">模块内容的建议</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1.简介和目标</w:t>
            </w:r>
          </w:p>
          <w:p w:rsidR="003648B3" w:rsidRPr="00957ABE" w:rsidRDefault="003648B3" w:rsidP="00DA36D9">
            <w:pPr>
              <w:pStyle w:val="Formatlibre"/>
              <w:ind w:left="46"/>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5 分钟</w:t>
            </w:r>
          </w:p>
        </w:tc>
        <w:tc>
          <w:tcPr>
            <w:tcW w:w="7192" w:type="dxa"/>
            <w:shd w:val="clear" w:color="auto" w:fill="auto"/>
            <w:tcMar>
              <w:top w:w="100" w:type="dxa"/>
              <w:left w:w="100" w:type="dxa"/>
              <w:bottom w:w="100" w:type="dxa"/>
              <w:right w:w="100" w:type="dxa"/>
            </w:tcMar>
          </w:tcPr>
          <w:p w:rsidR="008C4257" w:rsidRPr="00957ABE" w:rsidRDefault="00E50596" w:rsidP="008C4257">
            <w:pPr>
              <w:pStyle w:val="Formatlibre"/>
              <w:rPr>
                <w:rFonts w:ascii="Arial" w:hAnsi="Arial" w:cs="Arial"/>
                <w:b/>
                <w:sz w:val="20"/>
                <w:szCs w:val="20"/>
                <w:highlight w:val="yellow"/>
              </w:rPr>
              <w:bidi w:val="0"/>
            </w:pPr>
            <w:r>
              <w:rPr>
                <w:rFonts w:ascii="Arial" w:cs="Arial" w:hAnsi="Arial"/>
                <w:sz w:val="20"/>
                <w:szCs w:val="20"/>
                <w:lang w:eastAsia="zh-CN"/>
                <w:b w:val="1"/>
                <w:bCs w:val="1"/>
                <w:i w:val="0"/>
                <w:iCs w:val="0"/>
                <w:u w:val="none"/>
                <w:vertAlign w:val="baseline"/>
                <w:rtl w:val="0"/>
              </w:rPr>
              <w:t xml:space="preserve">欢迎参与者并介绍此模块的目的。</w:t>
            </w:r>
            <w:r>
              <w:rPr>
                <w:rFonts w:ascii="Arial" w:cs="Arial" w:hAnsi="Arial"/>
                <w:sz w:val="20"/>
                <w:szCs w:val="20"/>
                <w:highlight w:val="yellow"/>
                <w:lang w:eastAsia="zh-CN"/>
                <w:b w:val="1"/>
                <w:bCs w:val="1"/>
                <w:i w:val="0"/>
                <w:iCs w:val="0"/>
                <w:u w:val="none"/>
                <w:vertAlign w:val="baseline"/>
                <w:rtl w:val="0"/>
              </w:rPr>
              <w:t xml:space="preserve"> </w:t>
            </w:r>
          </w:p>
          <w:p w:rsidR="00042527" w:rsidRPr="00042698" w:rsidRDefault="00CD7ABA" w:rsidP="00D6170E">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为了达成教学目标，我们一起来看看我们的业务中应考虑的、以及我们每个人应了解的国家或地方的 HSE 规则。</w:t>
            </w:r>
          </w:p>
        </w:tc>
        <w:tc>
          <w:tcPr>
            <w:tcW w:w="6095" w:type="dxa"/>
            <w:shd w:val="clear" w:color="auto" w:fill="auto"/>
            <w:tcMar>
              <w:top w:w="100" w:type="dxa"/>
              <w:left w:w="100" w:type="dxa"/>
              <w:bottom w:w="100" w:type="dxa"/>
              <w:right w:w="100" w:type="dxa"/>
            </w:tcMar>
          </w:tcPr>
          <w:p w:rsidR="00042527" w:rsidRPr="00957ABE" w:rsidRDefault="003C062F" w:rsidP="001C337A">
            <w:pP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介绍目标的幻灯片范例：</w:t>
            </w:r>
          </w:p>
          <w:p w:rsidR="005033D5" w:rsidRPr="005033D5" w:rsidRDefault="005033D5" w:rsidP="005033D5">
            <w:pPr>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此课程结束时，你们应：</w:t>
            </w:r>
          </w:p>
          <w:p w:rsidR="00B52D9F" w:rsidRPr="00957ABE" w:rsidRDefault="00925168" w:rsidP="005033D5">
            <w:pPr>
              <w:pStyle w:val="Paragraphedeliste"/>
              <w:numPr>
                <w:ilvl w:val="0"/>
                <w:numId w:val="8"/>
              </w:numPr>
              <w:ind w:left="578"/>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了解国家具体的安全规则以及违反这些规则将会面临的后果。</w:t>
            </w:r>
          </w:p>
        </w:tc>
      </w:tr>
      <w:tr w:rsidR="00786051" w:rsidRPr="00957ABE"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E91A6E" w:rsidRPr="00287356" w:rsidRDefault="00DA36D9" w:rsidP="00E91A6E">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2.回顾集团规则和国家规则之间的关系。</w:t>
            </w:r>
          </w:p>
          <w:p w:rsidR="00D11427" w:rsidRPr="00957ABE" w:rsidRDefault="00D11427" w:rsidP="00D11427">
            <w:pPr>
              <w:pStyle w:val="Formatlibre"/>
              <w:rPr>
                <w:rFonts w:ascii="Arial" w:hAnsi="Arial" w:cs="Arial"/>
                <w:sz w:val="20"/>
                <w:szCs w:val="20"/>
              </w:rPr>
            </w:pPr>
          </w:p>
          <w:p w:rsidR="00D11427" w:rsidRPr="00957ABE" w:rsidRDefault="00BF7ACC" w:rsidP="00D11427">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5 至 10 分钟</w:t>
            </w:r>
          </w:p>
        </w:tc>
        <w:tc>
          <w:tcPr>
            <w:tcW w:w="7192" w:type="dxa"/>
            <w:shd w:val="clear" w:color="auto" w:fill="auto"/>
            <w:tcMar>
              <w:top w:w="100" w:type="dxa"/>
              <w:left w:w="100" w:type="dxa"/>
              <w:bottom w:w="100" w:type="dxa"/>
              <w:right w:w="100" w:type="dxa"/>
            </w:tcMar>
          </w:tcPr>
          <w:p w:rsidR="00074329" w:rsidRDefault="00425DAA" w:rsidP="00E142B3">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此课程的目的是强调必须遵守国家规则，如果集团规则更加严格（或没有相关国家规则），则必须应用集团规则。 </w:t>
            </w:r>
          </w:p>
          <w:p w:rsidR="00550EF0" w:rsidRPr="00042666" w:rsidRDefault="00074329" w:rsidP="009418FE">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因此，需介绍比集团规则更加严格的国家要求。</w:t>
            </w:r>
          </w:p>
        </w:tc>
        <w:tc>
          <w:tcPr>
            <w:tcW w:w="6095" w:type="dxa"/>
            <w:shd w:val="clear" w:color="auto" w:fill="auto"/>
            <w:tcMar>
              <w:top w:w="100" w:type="dxa"/>
              <w:left w:w="100" w:type="dxa"/>
              <w:bottom w:w="100" w:type="dxa"/>
              <w:right w:w="100" w:type="dxa"/>
            </w:tcMar>
          </w:tcPr>
          <w:p w:rsidR="00ED1774" w:rsidRPr="00957ABE" w:rsidRDefault="00ED1774" w:rsidP="00E142B3">
            <w:pPr>
              <w:pStyle w:val="Formatlibre"/>
              <w:rPr>
                <w:rFonts w:ascii="Arial" w:hAnsi="Arial" w:cs="Arial"/>
                <w:sz w:val="20"/>
                <w:szCs w:val="20"/>
              </w:rPr>
            </w:pPr>
          </w:p>
          <w:p w:rsidR="006A1A81" w:rsidRPr="00957ABE" w:rsidRDefault="006A1A81" w:rsidP="00E142B3">
            <w:pPr>
              <w:pStyle w:val="Formatlibre"/>
              <w:rPr>
                <w:rFonts w:ascii="Arial" w:hAnsi="Arial" w:cs="Arial"/>
                <w:sz w:val="20"/>
                <w:szCs w:val="20"/>
                <w:highlight w:val="yellow"/>
              </w:rPr>
            </w:pPr>
          </w:p>
          <w:p w:rsidR="00950EC3" w:rsidRDefault="00950EC3" w:rsidP="00E142B3">
            <w:pPr>
              <w:pStyle w:val="Formatlibre"/>
              <w:rPr>
                <w:rFonts w:ascii="Arial" w:hAnsi="Arial" w:cs="Arial"/>
                <w:sz w:val="20"/>
                <w:szCs w:val="20"/>
                <w:highlight w:val="yellow"/>
              </w:rPr>
            </w:pPr>
          </w:p>
          <w:p w:rsidR="00550EF0" w:rsidRPr="00062325" w:rsidRDefault="009C2D78" w:rsidP="00074329">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介绍 HSEQ 规则第 2 条，接着在幻灯片上显示此内容，然后再显示集团规则对此的不同要求。</w:t>
            </w:r>
            <w:r>
              <w:rPr>
                <w:rFonts w:ascii="Arial" w:cs="Arial" w:hAnsi="Arial"/>
                <w:sz w:val="20"/>
                <w:szCs w:val="20"/>
                <w:lang w:eastAsia="zh-CN"/>
                <w:b w:val="0"/>
                <w:bCs w:val="0"/>
                <w:i w:val="0"/>
                <w:iCs w:val="0"/>
                <w:u w:val="none"/>
                <w:vertAlign w:val="baseline"/>
                <w:rtl w:val="0"/>
              </w:rPr>
              <w:t xml:space="preserve"> </w:t>
            </w:r>
          </w:p>
        </w:tc>
      </w:tr>
      <w:tr w:rsidR="00EC0604" w:rsidRPr="00957ABE" w:rsidTr="003A4910">
        <w:tblPrEx>
          <w:shd w:val="clear" w:color="auto" w:fill="auto"/>
        </w:tblPrEx>
        <w:trPr>
          <w:trHeight w:val="28"/>
        </w:trPr>
        <w:tc>
          <w:tcPr>
            <w:tcW w:w="1595" w:type="dxa"/>
            <w:shd w:val="clear" w:color="auto" w:fill="auto"/>
            <w:tcMar>
              <w:top w:w="100" w:type="dxa"/>
              <w:left w:w="100" w:type="dxa"/>
              <w:bottom w:w="100" w:type="dxa"/>
              <w:right w:w="100" w:type="dxa"/>
            </w:tcMar>
          </w:tcPr>
          <w:p w:rsidR="00A203B3" w:rsidRPr="00287356" w:rsidRDefault="00EC0604" w:rsidP="00A203B3">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3.了解国家的主要 HSE 法规</w:t>
            </w:r>
          </w:p>
          <w:p w:rsidR="00EC0604" w:rsidRDefault="00EC0604" w:rsidP="00DA36D9">
            <w:pPr>
              <w:pStyle w:val="Formatlibre"/>
              <w:rPr>
                <w:rFonts w:ascii="Arial" w:hAnsi="Arial" w:cs="Arial"/>
                <w:sz w:val="20"/>
                <w:szCs w:val="20"/>
              </w:rPr>
            </w:pPr>
          </w:p>
          <w:p w:rsidR="00EC0604" w:rsidRDefault="00EC0604" w:rsidP="00DA36D9">
            <w:pPr>
              <w:pStyle w:val="Formatlibre"/>
              <w:rPr>
                <w:rFonts w:ascii="Arial" w:hAnsi="Arial" w:cs="Arial"/>
                <w:sz w:val="20"/>
                <w:szCs w:val="20"/>
              </w:rPr>
            </w:pPr>
          </w:p>
          <w:p w:rsidR="00EC0604" w:rsidRPr="00957ABE" w:rsidRDefault="00955BAC" w:rsidP="00EC0604">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45 至 55 分钟</w:t>
            </w:r>
          </w:p>
        </w:tc>
        <w:tc>
          <w:tcPr>
            <w:tcW w:w="7192" w:type="dxa"/>
            <w:shd w:val="clear" w:color="auto" w:fill="auto"/>
            <w:tcMar>
              <w:top w:w="100" w:type="dxa"/>
              <w:left w:w="100" w:type="dxa"/>
              <w:bottom w:w="100" w:type="dxa"/>
              <w:right w:w="100" w:type="dxa"/>
            </w:tcMar>
          </w:tcPr>
          <w:p w:rsidR="00042666" w:rsidRDefault="00042666" w:rsidP="00042666">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此课程的目的是了解国家规则的关键要点（例如：SEVESO，省级或同等决议等）。为此，我们设计以下内容以实现该目的： </w:t>
            </w:r>
          </w:p>
          <w:p w:rsidR="00042666" w:rsidRDefault="00042666" w:rsidP="004E656D">
            <w:pPr>
              <w:pStyle w:val="Formatlibre"/>
              <w:rPr>
                <w:rFonts w:ascii="Arial" w:hAnsi="Arial" w:cs="Arial"/>
                <w:sz w:val="20"/>
                <w:szCs w:val="20"/>
              </w:rPr>
            </w:pPr>
          </w:p>
          <w:p w:rsidR="00042666" w:rsidRDefault="00042666" w:rsidP="00042666">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 </w:t>
            </w:r>
            <w:r>
              <w:rPr>
                <w:rFonts w:ascii="Arial" w:cs="Arial" w:hAnsi="Arial"/>
                <w:sz w:val="20"/>
                <w:szCs w:val="20"/>
                <w:lang w:eastAsia="zh-CN"/>
                <w:b w:val="1"/>
                <w:bCs w:val="1"/>
                <w:i w:val="0"/>
                <w:iCs w:val="0"/>
                <w:u w:val="none"/>
                <w:vertAlign w:val="baseline"/>
                <w:rtl w:val="0"/>
              </w:rPr>
              <w:t xml:space="preserve">国家安全法规列表介绍</w:t>
            </w:r>
            <w:r>
              <w:rPr>
                <w:rFonts w:ascii="Arial" w:cs="Arial" w:hAnsi="Arial"/>
                <w:sz w:val="20"/>
                <w:szCs w:val="20"/>
                <w:lang w:eastAsia="zh-CN"/>
                <w:b w:val="0"/>
                <w:bCs w:val="0"/>
                <w:i w:val="0"/>
                <w:iCs w:val="0"/>
                <w:u w:val="none"/>
                <w:vertAlign w:val="baseline"/>
                <w:rtl w:val="0"/>
              </w:rPr>
              <w:t xml:space="preserve"> 适用于工地的国家安全法规+适用于工地的 SEVESO 法规要求</w:t>
            </w:r>
          </w:p>
          <w:p w:rsidR="00042666" w:rsidRDefault="00042666" w:rsidP="004E656D">
            <w:pPr>
              <w:pStyle w:val="Formatlibre"/>
              <w:rPr>
                <w:rFonts w:ascii="Arial" w:hAnsi="Arial" w:cs="Arial"/>
                <w:sz w:val="20"/>
                <w:szCs w:val="20"/>
              </w:rPr>
            </w:pPr>
          </w:p>
          <w:p w:rsidR="00042666" w:rsidRDefault="00042666" w:rsidP="004E656D">
            <w:pPr>
              <w:pStyle w:val="Formatlibre"/>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 组织研讨会： </w:t>
            </w:r>
          </w:p>
          <w:p w:rsidR="00042666" w:rsidRPr="00042666" w:rsidRDefault="00042666" w:rsidP="004E656D">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发放法规节选并组织研讨会。</w:t>
            </w:r>
          </w:p>
          <w:p w:rsidR="00503553" w:rsidRDefault="00503553" w:rsidP="004E656D">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参与者以小组为单位，带着以下 3 个问题学习法规要点以及主要法律/规则/法令：</w:t>
            </w:r>
          </w:p>
          <w:p w:rsidR="00503553" w:rsidRPr="00161B9F" w:rsidRDefault="00F17F4E" w:rsidP="00503553">
            <w:pPr>
              <w:pStyle w:val="Paragraphedeliste"/>
              <w:numPr>
                <w:ilvl w:val="0"/>
                <w:numId w:val="26"/>
              </w:numPr>
              <w:rPr>
                <w:rFonts w:ascii="Arial" w:hAnsi="Arial" w:cs="Arial"/>
                <w:i/>
                <w:color w:val="000000" w:themeColor="text1"/>
                <w:sz w:val="20"/>
                <w:szCs w:val="20"/>
              </w:rPr>
              <w:bidi w:val="0"/>
            </w:pPr>
            <w:r>
              <w:rPr>
                <w:rFonts w:ascii="Arial" w:cs="Arial" w:hAnsi="Arial"/>
                <w:color w:val="000000" w:themeColor="text1"/>
                <w:sz w:val="20"/>
                <w:szCs w:val="20"/>
                <w:lang w:eastAsia="zh-CN"/>
                <w:b w:val="0"/>
                <w:bCs w:val="0"/>
                <w:i w:val="1"/>
                <w:iCs w:val="1"/>
                <w:u w:val="none"/>
                <w:vertAlign w:val="baseline"/>
                <w:rtl w:val="0"/>
              </w:rPr>
              <w:t xml:space="preserve">“这是什么法规？</w:t>
            </w:r>
          </w:p>
          <w:p w:rsidR="00503553" w:rsidRPr="00161B9F" w:rsidRDefault="00F17F4E" w:rsidP="00503553">
            <w:pPr>
              <w:pStyle w:val="Paragraphedeliste"/>
              <w:numPr>
                <w:ilvl w:val="0"/>
                <w:numId w:val="26"/>
              </w:numPr>
              <w:rPr>
                <w:rFonts w:ascii="Arial" w:hAnsi="Arial" w:cs="Arial"/>
                <w:i/>
                <w:color w:val="000000" w:themeColor="text1"/>
                <w:sz w:val="20"/>
                <w:szCs w:val="20"/>
              </w:rPr>
              <w:bidi w:val="0"/>
            </w:pPr>
            <w:r>
              <w:rPr>
                <w:rFonts w:ascii="Arial" w:cs="Arial" w:hAnsi="Arial"/>
                <w:color w:val="000000" w:themeColor="text1"/>
                <w:sz w:val="20"/>
                <w:szCs w:val="20"/>
                <w:lang w:eastAsia="zh-CN"/>
                <w:b w:val="0"/>
                <w:bCs w:val="0"/>
                <w:i w:val="1"/>
                <w:iCs w:val="1"/>
                <w:u w:val="none"/>
                <w:vertAlign w:val="baseline"/>
                <w:rtl w:val="0"/>
              </w:rPr>
              <w:t xml:space="preserve">问题是什么？</w:t>
            </w:r>
            <w:r>
              <w:rPr>
                <w:rFonts w:ascii="Arial" w:cs="Arial" w:hAnsi="Arial"/>
                <w:color w:val="000000" w:themeColor="text1"/>
                <w:sz w:val="20"/>
                <w:szCs w:val="20"/>
                <w:lang w:eastAsia="zh-CN"/>
                <w:b w:val="0"/>
                <w:bCs w:val="0"/>
                <w:i w:val="1"/>
                <w:iCs w:val="1"/>
                <w:u w:val="none"/>
                <w:vertAlign w:val="baseline"/>
                <w:rtl w:val="0"/>
              </w:rPr>
              <w:t xml:space="preserve">如果不遵守会造成什么后果：对于企业，后果可能是罚款（可能非常高），设施停止运转（责令）（对于工地=DG）</w:t>
            </w:r>
          </w:p>
          <w:p w:rsidR="00503553" w:rsidRPr="00161B9F" w:rsidRDefault="00F17F4E" w:rsidP="00503553">
            <w:pPr>
              <w:pStyle w:val="Paragraphedeliste"/>
              <w:numPr>
                <w:ilvl w:val="0"/>
                <w:numId w:val="26"/>
              </w:numPr>
              <w:rPr>
                <w:rFonts w:ascii="Arial" w:hAnsi="Arial" w:cs="Arial"/>
                <w:i/>
                <w:color w:val="000000" w:themeColor="text1"/>
                <w:sz w:val="20"/>
                <w:szCs w:val="20"/>
              </w:rPr>
              <w:bidi w:val="0"/>
            </w:pPr>
            <w:r>
              <w:rPr>
                <w:rFonts w:ascii="Arial" w:cs="Arial" w:hAnsi="Arial"/>
                <w:color w:val="000000" w:themeColor="text1"/>
                <w:sz w:val="20"/>
                <w:szCs w:val="20"/>
                <w:lang w:eastAsia="zh-CN"/>
                <w:b w:val="0"/>
                <w:bCs w:val="0"/>
                <w:i w:val="1"/>
                <w:iCs w:val="1"/>
                <w:u w:val="none"/>
                <w:vertAlign w:val="baseline"/>
                <w:rtl w:val="0"/>
              </w:rPr>
              <w:t xml:space="preserve">对于工地而言，会有什么具体的后果（使用制定方式的案例）“</w:t>
            </w:r>
          </w:p>
          <w:p w:rsidR="00503553" w:rsidRDefault="00503553" w:rsidP="004E656D">
            <w:pPr>
              <w:pStyle w:val="Formatlibre"/>
              <w:rPr>
                <w:rFonts w:ascii="Arial" w:hAnsi="Arial" w:cs="Arial"/>
                <w:sz w:val="20"/>
                <w:szCs w:val="20"/>
              </w:rPr>
            </w:pPr>
          </w:p>
          <w:p w:rsidR="00503553" w:rsidRDefault="00503553" w:rsidP="004E656D">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在课堂上组织汇报，要求每个小组快速就这三个问题给出答案。</w:t>
            </w:r>
          </w:p>
          <w:p w:rsidR="00CD694C" w:rsidRDefault="00CD694C" w:rsidP="004E656D">
            <w:pPr>
              <w:pStyle w:val="Formatlibre"/>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播放幻灯片进行总结。</w:t>
            </w:r>
          </w:p>
          <w:p w:rsidR="00D7101E" w:rsidRDefault="00D7101E" w:rsidP="004E656D">
            <w:pPr>
              <w:pStyle w:val="Formatlibre"/>
              <w:rPr>
                <w:rFonts w:ascii="Arial" w:hAnsi="Arial" w:cs="Arial"/>
                <w:sz w:val="20"/>
                <w:szCs w:val="20"/>
              </w:rPr>
            </w:pPr>
          </w:p>
          <w:p w:rsidR="008503AD" w:rsidRDefault="008503AD" w:rsidP="004E656D">
            <w:pPr>
              <w:pStyle w:val="Formatlibre"/>
              <w:rPr>
                <w:rFonts w:ascii="Arial" w:hAnsi="Arial" w:cs="Arial"/>
                <w:sz w:val="20"/>
                <w:szCs w:val="20"/>
              </w:rPr>
            </w:pPr>
          </w:p>
          <w:p w:rsidR="00503553" w:rsidRPr="00503553" w:rsidRDefault="00503553" w:rsidP="004E656D">
            <w:pPr>
              <w:pStyle w:val="Formatlibre"/>
              <w:rPr>
                <w:rFonts w:ascii="Arial" w:hAnsi="Arial" w:cs="Arial"/>
                <w:b/>
                <w:sz w:val="20"/>
                <w:szCs w:val="20"/>
              </w:rPr>
              <w:bidi w:val="0"/>
            </w:pPr>
            <w:r>
              <w:rPr>
                <w:rFonts w:ascii="Arial" w:cs="Arial" w:hAnsi="Arial"/>
                <w:sz w:val="20"/>
                <w:szCs w:val="20"/>
                <w:lang w:eastAsia="zh-CN"/>
                <w:b w:val="1"/>
                <w:bCs w:val="1"/>
                <w:i w:val="0"/>
                <w:iCs w:val="0"/>
                <w:u w:val="none"/>
                <w:vertAlign w:val="baseline"/>
                <w:rtl w:val="0"/>
              </w:rPr>
              <w:t xml:space="preserve">- 问答</w:t>
            </w:r>
          </w:p>
          <w:p w:rsidR="00651489" w:rsidRPr="00161B9F" w:rsidRDefault="00503553" w:rsidP="005621F9">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发放问题清单，</w:t>
            </w:r>
            <w:r>
              <w:rPr>
                <w:rFonts w:ascii="Arial" w:cs="Arial" w:hAnsi="Arial"/>
                <w:sz w:val="20"/>
                <w:szCs w:val="20"/>
                <w:lang w:eastAsia="zh-CN"/>
                <w:b w:val="0"/>
                <w:bCs w:val="0"/>
                <w:i w:val="0"/>
                <w:iCs w:val="0"/>
                <w:u w:val="none"/>
                <w:vertAlign w:val="baseline"/>
                <w:rtl w:val="0"/>
              </w:rPr>
              <w:t xml:space="preserve"> </w:t>
            </w:r>
            <w:r>
              <w:rPr>
                <w:rFonts w:ascii="Arial" w:cs="Arial" w:hAnsi="Arial"/>
                <w:sz w:val="20"/>
                <w:szCs w:val="20"/>
                <w:highlight w:val="yellow"/>
                <w:lang w:eastAsia="zh-CN"/>
                <w:b w:val="0"/>
                <w:bCs w:val="0"/>
                <w:i w:val="0"/>
                <w:iCs w:val="0"/>
                <w:u w:val="none"/>
                <w:vertAlign w:val="baseline"/>
                <w:rtl w:val="0"/>
              </w:rPr>
              <w:t xml:space="preserve">答案可在法规节选上找到。每个小组应找出相对应的答案。</w:t>
            </w:r>
          </w:p>
          <w:p w:rsidR="00CD694C" w:rsidRDefault="00CD694C" w:rsidP="005621F9">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留时间给大家一起纠正错误。</w:t>
            </w:r>
          </w:p>
          <w:p w:rsidR="00503553" w:rsidRPr="004E656D" w:rsidRDefault="00503553" w:rsidP="005621F9">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EC0604" w:rsidRDefault="00EC0604" w:rsidP="001C337A">
            <w:pPr>
              <w:rPr>
                <w:rFonts w:ascii="Arial" w:hAnsi="Arial" w:cs="Arial"/>
                <w:sz w:val="20"/>
                <w:szCs w:val="20"/>
              </w:rPr>
            </w:pPr>
          </w:p>
          <w:p w:rsidR="00EE5053" w:rsidRDefault="00EE5053" w:rsidP="001C337A">
            <w:pPr>
              <w:rPr>
                <w:rFonts w:ascii="Arial" w:hAnsi="Arial" w:cs="Arial"/>
                <w:sz w:val="20"/>
                <w:szCs w:val="20"/>
              </w:rPr>
            </w:pPr>
          </w:p>
          <w:p w:rsidR="004D026B" w:rsidRDefault="004D026B" w:rsidP="00042666">
            <w:pPr>
              <w:rPr>
                <w:rFonts w:ascii="Arial" w:hAnsi="Arial" w:cs="Arial"/>
                <w:color w:val="000000" w:themeColor="text1"/>
                <w:sz w:val="20"/>
                <w:szCs w:val="20"/>
              </w:rPr>
            </w:pPr>
          </w:p>
          <w:p w:rsidR="00042666" w:rsidRDefault="00042666" w:rsidP="00042666">
            <w:pPr>
              <w:rPr>
                <w:rFonts w:ascii="Arial" w:hAnsi="Arial" w:cs="Arial"/>
                <w:color w:val="000000" w:themeColor="text1"/>
                <w:sz w:val="20"/>
                <w:szCs w:val="20"/>
              </w:rPr>
              <w:bidi w:val="0"/>
            </w:pPr>
            <w:r>
              <w:rPr>
                <w:rFonts w:ascii="Arial" w:cs="Arial" w:hAnsi="Arial"/>
                <w:color w:val="000000" w:themeColor="text1"/>
                <w:sz w:val="20"/>
                <w:szCs w:val="20"/>
                <w:highlight w:val="yellow"/>
                <w:lang w:eastAsia="zh-CN"/>
                <w:b w:val="0"/>
                <w:bCs w:val="0"/>
                <w:i w:val="0"/>
                <w:iCs w:val="0"/>
                <w:u w:val="none"/>
                <w:vertAlign w:val="baseline"/>
                <w:rtl w:val="0"/>
              </w:rPr>
              <w:t xml:space="preserve">需播放的幻灯片。</w:t>
            </w: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Pr="00451732" w:rsidRDefault="00CD694C" w:rsidP="00CD694C">
            <w:pPr>
              <w:rPr>
                <w:rFonts w:ascii="Arial" w:hAnsi="Arial" w:cs="Arial"/>
                <w:color w:val="000000" w:themeColor="text1"/>
                <w:sz w:val="20"/>
                <w:szCs w:val="20"/>
              </w:rPr>
              <w:bidi w:val="0"/>
            </w:pPr>
            <w:r>
              <w:rPr>
                <w:rFonts w:ascii="Arial" w:cs="Arial" w:hAnsi="Arial"/>
                <w:color w:val="000000" w:themeColor="text1"/>
                <w:sz w:val="20"/>
                <w:szCs w:val="20"/>
                <w:highlight w:val="yellow"/>
                <w:lang w:eastAsia="zh-CN"/>
                <w:b w:val="0"/>
                <w:bCs w:val="0"/>
                <w:i w:val="0"/>
                <w:iCs w:val="0"/>
                <w:u w:val="none"/>
                <w:vertAlign w:val="baseline"/>
                <w:rtl w:val="0"/>
              </w:rPr>
              <w:t xml:space="preserve">幻灯片：案例/关键点/国家主要法规节选的小结。</w:t>
            </w:r>
            <w:r>
              <w:rPr>
                <w:rFonts w:ascii="Arial" w:cs="Arial" w:hAnsi="Arial"/>
                <w:color w:val="000000" w:themeColor="text1"/>
                <w:sz w:val="20"/>
                <w:szCs w:val="20"/>
                <w:lang w:eastAsia="zh-CN"/>
                <w:b w:val="0"/>
                <w:bCs w:val="0"/>
                <w:i w:val="0"/>
                <w:iCs w:val="0"/>
                <w:u w:val="none"/>
                <w:vertAlign w:val="baseline"/>
                <w:rtl w:val="0"/>
              </w:rPr>
              <w:t xml:space="preserve"> </w:t>
            </w:r>
          </w:p>
          <w:p w:rsidR="00CD694C" w:rsidRPr="004D026B" w:rsidRDefault="00CD694C" w:rsidP="00042666">
            <w:pPr>
              <w:rPr>
                <w:rFonts w:ascii="Arial" w:hAnsi="Arial" w:cs="Arial"/>
                <w:color w:val="000000" w:themeColor="text1"/>
                <w:sz w:val="20"/>
                <w:szCs w:val="20"/>
              </w:rPr>
            </w:pPr>
          </w:p>
        </w:tc>
      </w:tr>
      <w:tr w:rsidR="00786051" w:rsidRPr="00957ABE"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995A7A" w:rsidRPr="00957ABE" w:rsidRDefault="00D95987" w:rsidP="00DA36D9">
            <w:pPr>
              <w:pStyle w:val="Formatlibre"/>
              <w:ind w:left="46"/>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4.总结</w:t>
            </w:r>
          </w:p>
          <w:p w:rsidR="005945E9" w:rsidRPr="00957ABE" w:rsidRDefault="005945E9" w:rsidP="005945E9">
            <w:pPr>
              <w:pStyle w:val="Formatlibre"/>
              <w:rPr>
                <w:rFonts w:ascii="Arial" w:hAnsi="Arial" w:cs="Arial"/>
                <w:sz w:val="20"/>
                <w:szCs w:val="20"/>
              </w:rPr>
            </w:pPr>
          </w:p>
          <w:p w:rsidR="005945E9" w:rsidRPr="00957ABE" w:rsidRDefault="00B56318" w:rsidP="005945E9">
            <w:pPr>
              <w:pStyle w:val="Formatlibre"/>
              <w:jc w:val="right"/>
              <w:rPr>
                <w:rFonts w:ascii="Arial" w:hAnsi="Arial" w:cs="Arial"/>
                <w:sz w:val="20"/>
                <w:szCs w:val="20"/>
              </w:rPr>
              <w:bidi w:val="0"/>
            </w:pPr>
            <w:r>
              <w:rPr>
                <w:rFonts w:ascii="Arial" w:cs="Arial" w:hAnsi="Arial"/>
                <w:sz w:val="20"/>
                <w:szCs w:val="20"/>
                <w:lang w:eastAsia="zh-CN"/>
                <w:b w:val="0"/>
                <w:bCs w:val="0"/>
                <w:i w:val="0"/>
                <w:iCs w:val="0"/>
                <w:u w:val="none"/>
                <w:vertAlign w:val="baseline"/>
                <w:rtl w:val="0"/>
              </w:rPr>
              <w:t xml:space="preserve">5 分钟到 1 小时</w:t>
            </w:r>
          </w:p>
        </w:tc>
        <w:tc>
          <w:tcPr>
            <w:tcW w:w="7192" w:type="dxa"/>
            <w:shd w:val="clear" w:color="auto" w:fill="auto"/>
            <w:tcMar>
              <w:top w:w="100" w:type="dxa"/>
              <w:left w:w="100" w:type="dxa"/>
              <w:bottom w:w="100" w:type="dxa"/>
              <w:right w:w="100" w:type="dxa"/>
            </w:tcMar>
          </w:tcPr>
          <w:p w:rsidR="0023648F" w:rsidRDefault="003F13EE" w:rsidP="0023648F">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此课程的目的是让参与者关注与其岗位直接相关的法规和需关注的要点。</w:t>
            </w:r>
          </w:p>
          <w:p w:rsidR="0023648F" w:rsidRDefault="0023648F" w:rsidP="0023648F">
            <w:pPr>
              <w:pStyle w:val="Formatlibre"/>
              <w:rPr>
                <w:rFonts w:ascii="Arial" w:hAnsi="Arial" w:cs="Arial"/>
                <w:sz w:val="20"/>
                <w:szCs w:val="20"/>
              </w:rPr>
            </w:pPr>
          </w:p>
          <w:p w:rsidR="00D7702A" w:rsidRPr="00D7702A" w:rsidRDefault="005A0DBE" w:rsidP="00A412C6">
            <w:pPr>
              <w:pStyle w:val="Formatlibre"/>
              <w:rPr>
                <w:rFonts w:ascii="Arial" w:hAnsi="Arial" w:cs="Arial"/>
                <w:sz w:val="20"/>
                <w:szCs w:val="20"/>
              </w:rPr>
              <w:bidi w:val="0"/>
            </w:pPr>
            <w:r>
              <w:rPr>
                <w:rFonts w:ascii="Arial" w:cs="Arial" w:hAnsi="Arial"/>
                <w:sz w:val="20"/>
                <w:szCs w:val="20"/>
                <w:highlight w:val="yellow"/>
                <w:lang w:eastAsia="zh-CN"/>
                <w:b w:val="0"/>
                <w:bCs w:val="0"/>
                <w:i w:val="0"/>
                <w:iCs w:val="0"/>
                <w:u w:val="none"/>
                <w:vertAlign w:val="baseline"/>
                <w:rtl w:val="0"/>
              </w:rPr>
              <w:t xml:space="preserve">要求</w:t>
            </w:r>
            <w:r>
              <w:rPr>
                <w:rFonts w:ascii="Arial" w:cs="Arial" w:hAnsi="Arial"/>
                <w:sz w:val="20"/>
                <w:szCs w:val="20"/>
                <w:lang w:eastAsia="zh-CN"/>
                <w:b w:val="0"/>
                <w:bCs w:val="0"/>
                <w:i w:val="0"/>
                <w:iCs w:val="0"/>
                <w:u w:val="none"/>
                <w:vertAlign w:val="baseline"/>
                <w:rtl w:val="0"/>
              </w:rPr>
              <w:t xml:space="preserve"> 他们仔细写出下列问题的答案：</w:t>
            </w:r>
            <w:r>
              <w:rPr>
                <w:rFonts w:ascii="Arial" w:cs="Arial" w:hAnsi="Arial"/>
                <w:color w:val="000000" w:themeColor="text1"/>
                <w:sz w:val="20"/>
                <w:szCs w:val="20"/>
                <w:lang w:eastAsia="zh-CN"/>
                <w:b w:val="0"/>
                <w:bCs w:val="0"/>
                <w:i w:val="1"/>
                <w:iCs w:val="1"/>
                <w:u w:val="none"/>
                <w:vertAlign w:val="baseline"/>
                <w:rtl w:val="0"/>
              </w:rPr>
              <w:t xml:space="preserve">“您认为法规的哪些要点是你们在工作中必须重点加以考虑的？如何遵守这些法规？”</w:t>
            </w:r>
          </w:p>
          <w:p w:rsidR="00F13D57" w:rsidRPr="00F13D57" w:rsidRDefault="00F13D57" w:rsidP="0023648F">
            <w:pPr>
              <w:pStyle w:val="Formatlibre"/>
              <w:rPr>
                <w:rFonts w:ascii="Arial" w:hAnsi="Arial" w:cs="Arial"/>
                <w:i/>
                <w:sz w:val="20"/>
                <w:szCs w:val="20"/>
              </w:rPr>
            </w:pPr>
          </w:p>
          <w:p w:rsidR="002A4114" w:rsidRPr="005A0DBE" w:rsidRDefault="005A0DBE" w:rsidP="0023648F">
            <w:pPr>
              <w:pStyle w:val="Formatlibre"/>
              <w:rPr>
                <w:rFonts w:ascii="Arial" w:hAnsi="Arial" w:cs="Arial"/>
                <w:sz w:val="20"/>
                <w:szCs w:val="20"/>
                <w:highlight w:val="yellow"/>
              </w:rPr>
              <w:bidi w:val="0"/>
            </w:pPr>
            <w:r>
              <w:rPr>
                <w:rFonts w:ascii="Arial" w:cs="Arial" w:hAnsi="Arial"/>
                <w:sz w:val="20"/>
                <w:szCs w:val="20"/>
                <w:highlight w:val="yellow"/>
                <w:lang w:eastAsia="zh-CN"/>
                <w:b w:val="0"/>
                <w:bCs w:val="0"/>
                <w:i w:val="0"/>
                <w:iCs w:val="0"/>
                <w:u w:val="none"/>
                <w:vertAlign w:val="baseline"/>
                <w:rtl w:val="0"/>
              </w:rPr>
              <w:t xml:space="preserve">快速组织圆桌会议。</w:t>
            </w:r>
          </w:p>
          <w:p w:rsidR="005A0DBE" w:rsidRPr="005A0DBE" w:rsidRDefault="005A0DBE" w:rsidP="0023648F">
            <w:pPr>
              <w:pStyle w:val="Formatlibre"/>
              <w:rPr>
                <w:rFonts w:ascii="Arial" w:hAnsi="Arial" w:cs="Arial"/>
                <w:sz w:val="20"/>
                <w:szCs w:val="20"/>
                <w:highlight w:val="yellow"/>
              </w:rPr>
            </w:pPr>
          </w:p>
          <w:p w:rsidR="00D56BF2" w:rsidRPr="00260FC2" w:rsidRDefault="005A0DBE" w:rsidP="0023648F">
            <w:pPr>
              <w:pStyle w:val="Formatlibre"/>
              <w:rPr>
                <w:rFonts w:ascii="Arial" w:hAnsi="Arial" w:cs="Arial"/>
                <w:i/>
                <w:sz w:val="20"/>
                <w:szCs w:val="20"/>
              </w:rPr>
              <w:bidi w:val="0"/>
            </w:pPr>
            <w:r>
              <w:rPr>
                <w:rFonts w:ascii="Arial" w:cs="Arial" w:hAnsi="Arial"/>
                <w:sz w:val="20"/>
                <w:szCs w:val="20"/>
                <w:highlight w:val="yellow"/>
                <w:lang w:eastAsia="zh-CN"/>
                <w:b w:val="0"/>
                <w:bCs w:val="0"/>
                <w:i w:val="0"/>
                <w:iCs w:val="0"/>
                <w:u w:val="none"/>
                <w:vertAlign w:val="baseline"/>
                <w:rtl w:val="0"/>
              </w:rPr>
              <w:t xml:space="preserve">表示感谢并总结。</w:t>
            </w:r>
          </w:p>
        </w:tc>
        <w:tc>
          <w:tcPr>
            <w:tcW w:w="6095" w:type="dxa"/>
            <w:shd w:val="clear" w:color="auto" w:fill="auto"/>
            <w:tcMar>
              <w:top w:w="100" w:type="dxa"/>
              <w:left w:w="100" w:type="dxa"/>
              <w:bottom w:w="100" w:type="dxa"/>
              <w:right w:w="100" w:type="dxa"/>
            </w:tcMar>
          </w:tcPr>
          <w:p w:rsidR="00995A7A" w:rsidRPr="00957ABE" w:rsidRDefault="00995A7A" w:rsidP="001C337A">
            <w:pPr>
              <w:rPr>
                <w:rFonts w:ascii="Arial" w:hAnsi="Arial" w:cs="Arial"/>
                <w:sz w:val="20"/>
                <w:szCs w:val="20"/>
              </w:rPr>
            </w:pPr>
          </w:p>
          <w:p w:rsidR="00095AFA" w:rsidRPr="00957ABE" w:rsidRDefault="00095AFA" w:rsidP="001443D4">
            <w:pPr>
              <w:spacing w:before="60"/>
              <w:rPr>
                <w:rFonts w:ascii="Arial" w:hAnsi="Arial" w:cs="Arial"/>
                <w:sz w:val="20"/>
                <w:szCs w:val="20"/>
              </w:rPr>
            </w:pPr>
          </w:p>
          <w:p w:rsidR="00E20A3D" w:rsidRPr="00957ABE" w:rsidRDefault="00E20A3D" w:rsidP="007E1B1C">
            <w:pPr>
              <w:pStyle w:val="Formatlibre"/>
              <w:rPr>
                <w:rFonts w:ascii="Arial" w:hAnsi="Arial" w:cs="Arial"/>
                <w:sz w:val="20"/>
                <w:szCs w:val="20"/>
                <w:highlight w:val="yellow"/>
              </w:rPr>
            </w:pPr>
          </w:p>
          <w:p w:rsidR="00E20A3D" w:rsidRPr="00957ABE" w:rsidRDefault="00E20A3D" w:rsidP="007E1B1C">
            <w:pPr>
              <w:pStyle w:val="Formatlibre"/>
              <w:rPr>
                <w:rFonts w:ascii="Arial" w:hAnsi="Arial" w:cs="Arial"/>
                <w:sz w:val="20"/>
                <w:szCs w:val="20"/>
                <w:highlight w:val="yellow"/>
              </w:rPr>
            </w:pPr>
          </w:p>
          <w:p w:rsidR="00E20A3D" w:rsidRPr="00957ABE" w:rsidRDefault="00E20A3D" w:rsidP="007E1B1C">
            <w:pPr>
              <w:pStyle w:val="Formatlibre"/>
              <w:rPr>
                <w:rFonts w:ascii="Arial" w:hAnsi="Arial" w:cs="Arial"/>
                <w:sz w:val="20"/>
                <w:szCs w:val="20"/>
                <w:highlight w:val="yellow"/>
              </w:rPr>
            </w:pPr>
          </w:p>
          <w:p w:rsidR="00BC2F80" w:rsidRDefault="00BC2F80" w:rsidP="007E1B1C">
            <w:pPr>
              <w:pStyle w:val="Formatlibre"/>
              <w:rPr>
                <w:rFonts w:ascii="Arial" w:hAnsi="Arial" w:cs="Arial"/>
                <w:sz w:val="20"/>
                <w:szCs w:val="20"/>
              </w:rPr>
            </w:pPr>
          </w:p>
          <w:p w:rsidR="007E1B1C" w:rsidRPr="00957ABE" w:rsidRDefault="007E1B1C" w:rsidP="001443D4">
            <w:pPr>
              <w:spacing w:before="60"/>
              <w:rPr>
                <w:rFonts w:ascii="Arial" w:hAnsi="Arial" w:cs="Arial"/>
                <w:sz w:val="20"/>
                <w:szCs w:val="20"/>
              </w:rPr>
            </w:pPr>
          </w:p>
          <w:p w:rsidR="004519B4" w:rsidRPr="00957ABE" w:rsidRDefault="004519B4" w:rsidP="001443D4">
            <w:pPr>
              <w:spacing w:before="60"/>
              <w:rPr>
                <w:rFonts w:ascii="Arial" w:hAnsi="Arial" w:cs="Arial"/>
                <w:sz w:val="20"/>
                <w:szCs w:val="20"/>
              </w:rPr>
            </w:pPr>
          </w:p>
          <w:p w:rsidR="004519B4" w:rsidRPr="00957ABE" w:rsidRDefault="004519B4" w:rsidP="001443D4">
            <w:pPr>
              <w:spacing w:before="60"/>
              <w:rPr>
                <w:rFonts w:ascii="Arial" w:hAnsi="Arial" w:cs="Arial"/>
                <w:sz w:val="20"/>
                <w:szCs w:val="20"/>
              </w:rPr>
            </w:pPr>
          </w:p>
          <w:p w:rsidR="00DB30AD" w:rsidRPr="00781112" w:rsidRDefault="00DB30AD" w:rsidP="00781112">
            <w:pPr>
              <w:rPr>
                <w:rFonts w:ascii="Arial" w:hAnsi="Arial" w:cs="Arial"/>
                <w:sz w:val="20"/>
                <w:szCs w:val="20"/>
              </w:rPr>
            </w:pPr>
          </w:p>
        </w:tc>
      </w:tr>
    </w:tbl>
    <w:p w:rsidR="00B21AE6" w:rsidRPr="00957ABE" w:rsidRDefault="00B21AE6" w:rsidP="00DD4EA6">
      <w:pPr>
        <w:outlineLvl w:val="0"/>
        <w:rPr>
          <w:rFonts w:ascii="Arial" w:hAnsi="Arial" w:cs="Arial"/>
        </w:rPr>
      </w:pPr>
    </w:p>
    <w:sectPr w:rsidR="00B21AE6" w:rsidRPr="00957ABE" w:rsidSect="00C64692">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C10" w:rsidRDefault="00785C10">
      <w:pPr>
        <w:bidi w:val="0"/>
      </w:pPr>
      <w:r>
        <w:separator/>
      </w:r>
    </w:p>
  </w:endnote>
  <w:endnote w:type="continuationSeparator" w:id="0">
    <w:p w:rsidR="00785C10" w:rsidRDefault="00785C10">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24471"/>
      <w:docPartObj>
        <w:docPartGallery w:val="Page Numbers (Bottom of Page)"/>
        <w:docPartUnique/>
      </w:docPartObj>
    </w:sdtPr>
    <w:sdtContent>
      <w:p w:rsidR="00C64692" w:rsidRDefault="00C64692">
        <w:pPr>
          <w:pStyle w:val="Pieddepage"/>
          <w:jc w:val="right"/>
          <w:bidi w:val="0"/>
        </w:pPr>
        <w:fldSimple w:instr=" PAGE   \* MERGEFORMAT ">
          <w:r>
            <w:rPr>
              <w:noProof/>
              <w:lang w:eastAsia="zh-CN"/>
              <w:b w:val="0"/>
              <w:bCs w:val="0"/>
              <w:i w:val="0"/>
              <w:iCs w:val="0"/>
              <w:u w:val="none"/>
              <w:vertAlign w:val="baseline"/>
              <w:rtl w:val="0"/>
            </w:rPr>
            <w:t xml:space="preserve">2</w:t>
          </w:r>
        </w:fldSimple>
      </w:p>
    </w:sdtContent>
  </w:sdt>
  <w:p w:rsidR="00C64692" w:rsidRDefault="00C646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C10" w:rsidRDefault="00785C10">
      <w:pPr>
        <w:bidi w:val="0"/>
      </w:pPr>
      <w:r>
        <w:separator/>
      </w:r>
    </w:p>
  </w:footnote>
  <w:footnote w:type="continuationSeparator" w:id="0">
    <w:p w:rsidR="00785C10" w:rsidRDefault="00785C10">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C64692" w:rsidRPr="008166DB" w:rsidTr="008601D2">
      <w:trPr>
        <w:cantSplit/>
        <w:trHeight w:val="20"/>
        <w:jc w:val="center"/>
      </w:trPr>
      <w:tc>
        <w:tcPr>
          <w:tcW w:w="2824" w:type="dxa"/>
          <w:vMerge w:val="restart"/>
          <w:shd w:val="clear" w:color="auto" w:fill="auto"/>
          <w:vAlign w:val="center"/>
        </w:tcPr>
        <w:p w:rsidR="00C64692" w:rsidRPr="003F396F" w:rsidRDefault="00C64692" w:rsidP="008601D2">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C64692" w:rsidRPr="00A10B3D" w:rsidRDefault="00C64692" w:rsidP="008601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C64692" w:rsidRPr="008166DB" w:rsidTr="008601D2">
      <w:trPr>
        <w:cantSplit/>
        <w:trHeight w:val="20"/>
        <w:jc w:val="center"/>
      </w:trPr>
      <w:tc>
        <w:tcPr>
          <w:tcW w:w="2824" w:type="dxa"/>
          <w:vMerge/>
          <w:shd w:val="clear" w:color="auto" w:fill="auto"/>
          <w:vAlign w:val="center"/>
        </w:tcPr>
        <w:p w:rsidR="00C64692" w:rsidRDefault="00C64692" w:rsidP="008601D2">
          <w:pPr>
            <w:widowControl w:val="0"/>
            <w:autoSpaceDE w:val="0"/>
            <w:autoSpaceDN w:val="0"/>
            <w:adjustRightInd w:val="0"/>
            <w:jc w:val="center"/>
            <w:rPr>
              <w:b/>
              <w:noProof/>
              <w:sz w:val="28"/>
            </w:rPr>
          </w:pPr>
        </w:p>
      </w:tc>
      <w:tc>
        <w:tcPr>
          <w:tcW w:w="6977" w:type="dxa"/>
          <w:shd w:val="clear" w:color="auto" w:fill="auto"/>
        </w:tcPr>
        <w:p w:rsidR="00C64692" w:rsidRPr="003F2295" w:rsidRDefault="00C64692" w:rsidP="008601D2">
          <w:pPr>
            <w:pStyle w:val="Titre1"/>
            <w:spacing w:before="0"/>
            <w:ind w:right="11"/>
            <w:jc w:val="center"/>
            <w:rPr>
              <w:sz w:val="22"/>
              <w:szCs w:val="22"/>
            </w:rPr>
            <w:bidi w:val="0"/>
          </w:pPr>
          <w:r>
            <w:rPr>
              <w:rFonts w:ascii="Helvetica" w:eastAsia="Times New Roman" w:hAnsi="Helvetica"/>
              <w:color w:val="004164"/>
              <w:szCs w:val="32"/>
              <w:lang w:eastAsia="zh-CN"/>
              <w:b w:val="1"/>
              <w:bCs w:val="1"/>
              <w:i w:val="0"/>
              <w:iCs w:val="0"/>
              <w:u w:val="none"/>
              <w:vertAlign w:val="baseline"/>
              <w:rtl w:val="0"/>
            </w:rPr>
            <w:t xml:space="preserve">讲师指南 - TCAS 2.1</w:t>
          </w:r>
        </w:p>
      </w:tc>
    </w:tr>
    <w:tr w:rsidR="00C64692" w:rsidRPr="003F396F" w:rsidTr="008601D2">
      <w:trPr>
        <w:cantSplit/>
        <w:trHeight w:val="20"/>
        <w:jc w:val="center"/>
      </w:trPr>
      <w:tc>
        <w:tcPr>
          <w:tcW w:w="2824" w:type="dxa"/>
          <w:vMerge/>
          <w:shd w:val="clear" w:color="auto" w:fill="auto"/>
        </w:tcPr>
        <w:p w:rsidR="00C64692" w:rsidRPr="003F396F" w:rsidRDefault="00C64692" w:rsidP="008601D2">
          <w:pPr>
            <w:widowControl w:val="0"/>
            <w:autoSpaceDE w:val="0"/>
            <w:autoSpaceDN w:val="0"/>
            <w:adjustRightInd w:val="0"/>
            <w:rPr>
              <w:b/>
              <w:sz w:val="28"/>
            </w:rPr>
          </w:pPr>
        </w:p>
      </w:tc>
      <w:tc>
        <w:tcPr>
          <w:tcW w:w="6977" w:type="dxa"/>
          <w:shd w:val="clear" w:color="auto" w:fill="auto"/>
        </w:tcPr>
        <w:p w:rsidR="00C64692" w:rsidRPr="00A10B3D" w:rsidRDefault="00C64692" w:rsidP="008601D2">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eastAsia="zh-CN"/>
              <w:b w:val="1"/>
              <w:bCs w:val="1"/>
              <w:i w:val="0"/>
              <w:iCs w:val="0"/>
              <w:u w:val="none"/>
              <w:vertAlign w:val="baseline"/>
              <w:rtl w:val="0"/>
            </w:rPr>
            <w:t xml:space="preserve">TCAS 2.1 - 第 2 版</w:t>
          </w:r>
        </w:p>
      </w:tc>
    </w:tr>
  </w:tbl>
  <w:p w:rsidR="00C64692" w:rsidRDefault="00C6469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eastAsia="zh-CN"/>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eastAsia="zh-CN"/>
              <w:b w:val="1"/>
              <w:bCs w:val="1"/>
              <w:i w:val="0"/>
              <w:iCs w:val="0"/>
              <w:u w:val="none"/>
              <w:vertAlign w:val="baseline"/>
              <w:rtl w:val="0"/>
            </w:rPr>
            <w:t xml:space="preserve">HSE 入职培训</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8E6D32">
          <w:pPr>
            <w:pStyle w:val="Titre1"/>
            <w:spacing w:before="0"/>
            <w:ind w:right="11"/>
            <w:jc w:val="center"/>
            <w:rPr>
              <w:sz w:val="22"/>
              <w:szCs w:val="22"/>
            </w:rPr>
            <w:bidi w:val="0"/>
          </w:pPr>
          <w:r>
            <w:rPr>
              <w:rFonts w:ascii="Helvetica" w:eastAsia="Times New Roman" w:hAnsi="Helvetica"/>
              <w:color w:val="004164"/>
              <w:szCs w:val="32"/>
              <w:lang w:eastAsia="zh-CN"/>
              <w:b w:val="1"/>
              <w:bCs w:val="1"/>
              <w:i w:val="0"/>
              <w:iCs w:val="0"/>
              <w:u w:val="none"/>
              <w:vertAlign w:val="baseline"/>
              <w:rtl w:val="0"/>
            </w:rPr>
            <w:t xml:space="preserve">讲师指南 - TCAS 2.1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C64692"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eastAsia="zh-CN"/>
              <w:b w:val="1"/>
              <w:bCs w:val="1"/>
              <w:i w:val="0"/>
              <w:iCs w:val="0"/>
              <w:u w:val="none"/>
              <w:vertAlign w:val="baseline"/>
              <w:rtl w:val="0"/>
            </w:rPr>
            <w:t xml:space="preserve">TCAS 2.1 - 第 2 版</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4">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8">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1">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7"/>
  </w:num>
  <w:num w:numId="4">
    <w:abstractNumId w:val="6"/>
  </w:num>
  <w:num w:numId="5">
    <w:abstractNumId w:val="9"/>
  </w:num>
  <w:num w:numId="6">
    <w:abstractNumId w:val="15"/>
  </w:num>
  <w:num w:numId="7">
    <w:abstractNumId w:val="3"/>
  </w:num>
  <w:num w:numId="8">
    <w:abstractNumId w:val="12"/>
  </w:num>
  <w:num w:numId="9">
    <w:abstractNumId w:val="5"/>
  </w:num>
  <w:num w:numId="10">
    <w:abstractNumId w:val="10"/>
  </w:num>
  <w:num w:numId="11">
    <w:abstractNumId w:val="19"/>
  </w:num>
  <w:num w:numId="12">
    <w:abstractNumId w:val="11"/>
  </w:num>
  <w:num w:numId="13">
    <w:abstractNumId w:val="25"/>
  </w:num>
  <w:num w:numId="14">
    <w:abstractNumId w:val="4"/>
  </w:num>
  <w:num w:numId="15">
    <w:abstractNumId w:val="23"/>
  </w:num>
  <w:num w:numId="16">
    <w:abstractNumId w:val="7"/>
  </w:num>
  <w:num w:numId="17">
    <w:abstractNumId w:val="1"/>
  </w:num>
  <w:num w:numId="18">
    <w:abstractNumId w:val="13"/>
  </w:num>
  <w:num w:numId="19">
    <w:abstractNumId w:val="21"/>
  </w:num>
  <w:num w:numId="20">
    <w:abstractNumId w:val="18"/>
  </w:num>
  <w:num w:numId="21">
    <w:abstractNumId w:val="16"/>
  </w:num>
  <w:num w:numId="22">
    <w:abstractNumId w:val="2"/>
  </w:num>
  <w:num w:numId="23">
    <w:abstractNumId w:val="22"/>
  </w:num>
  <w:num w:numId="24">
    <w:abstractNumId w:val="0"/>
  </w:num>
  <w:num w:numId="25">
    <w:abstractNumId w:val="14"/>
  </w:num>
  <w:num w:numId="26">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3008"/>
    <w:rsid w:val="000157E2"/>
    <w:rsid w:val="00016E75"/>
    <w:rsid w:val="00020E44"/>
    <w:rsid w:val="00020F96"/>
    <w:rsid w:val="00022F86"/>
    <w:rsid w:val="000314D2"/>
    <w:rsid w:val="00032146"/>
    <w:rsid w:val="00034DD6"/>
    <w:rsid w:val="0003516E"/>
    <w:rsid w:val="00040C94"/>
    <w:rsid w:val="00041CDA"/>
    <w:rsid w:val="00042527"/>
    <w:rsid w:val="00042666"/>
    <w:rsid w:val="00042698"/>
    <w:rsid w:val="00046306"/>
    <w:rsid w:val="00047355"/>
    <w:rsid w:val="00053BFA"/>
    <w:rsid w:val="000558AE"/>
    <w:rsid w:val="0006148D"/>
    <w:rsid w:val="00061697"/>
    <w:rsid w:val="00061988"/>
    <w:rsid w:val="00062325"/>
    <w:rsid w:val="000725FD"/>
    <w:rsid w:val="00074329"/>
    <w:rsid w:val="0007545C"/>
    <w:rsid w:val="000764C6"/>
    <w:rsid w:val="00084072"/>
    <w:rsid w:val="00094340"/>
    <w:rsid w:val="00094B6B"/>
    <w:rsid w:val="00095AFA"/>
    <w:rsid w:val="0009662F"/>
    <w:rsid w:val="000967A5"/>
    <w:rsid w:val="000A5BAE"/>
    <w:rsid w:val="000A7B0E"/>
    <w:rsid w:val="000B20E8"/>
    <w:rsid w:val="000C185A"/>
    <w:rsid w:val="000D054A"/>
    <w:rsid w:val="000D1450"/>
    <w:rsid w:val="000D33B8"/>
    <w:rsid w:val="000E1CAB"/>
    <w:rsid w:val="000E2FBE"/>
    <w:rsid w:val="000E4BF9"/>
    <w:rsid w:val="000E5AAA"/>
    <w:rsid w:val="000F2F78"/>
    <w:rsid w:val="000F3C72"/>
    <w:rsid w:val="0010032C"/>
    <w:rsid w:val="00103D7C"/>
    <w:rsid w:val="00107879"/>
    <w:rsid w:val="00111397"/>
    <w:rsid w:val="001120F8"/>
    <w:rsid w:val="00117B18"/>
    <w:rsid w:val="001236E7"/>
    <w:rsid w:val="00137423"/>
    <w:rsid w:val="00141509"/>
    <w:rsid w:val="001443D4"/>
    <w:rsid w:val="0014607D"/>
    <w:rsid w:val="00151FBC"/>
    <w:rsid w:val="00152EED"/>
    <w:rsid w:val="001547E9"/>
    <w:rsid w:val="001567E6"/>
    <w:rsid w:val="00161B9F"/>
    <w:rsid w:val="00172369"/>
    <w:rsid w:val="001738C9"/>
    <w:rsid w:val="00185950"/>
    <w:rsid w:val="001877C3"/>
    <w:rsid w:val="00190EDD"/>
    <w:rsid w:val="001943A1"/>
    <w:rsid w:val="00197D9C"/>
    <w:rsid w:val="001A1541"/>
    <w:rsid w:val="001A189A"/>
    <w:rsid w:val="001A64F4"/>
    <w:rsid w:val="001B0130"/>
    <w:rsid w:val="001B5DB0"/>
    <w:rsid w:val="001C337A"/>
    <w:rsid w:val="001C554B"/>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A1AB5"/>
    <w:rsid w:val="002A3BAE"/>
    <w:rsid w:val="002A4114"/>
    <w:rsid w:val="002A78CD"/>
    <w:rsid w:val="002B0150"/>
    <w:rsid w:val="002B7022"/>
    <w:rsid w:val="002C1569"/>
    <w:rsid w:val="002C70B2"/>
    <w:rsid w:val="002C78F4"/>
    <w:rsid w:val="002D1AD9"/>
    <w:rsid w:val="002D484B"/>
    <w:rsid w:val="002E25EF"/>
    <w:rsid w:val="002E71C9"/>
    <w:rsid w:val="002F06B6"/>
    <w:rsid w:val="002F5CF9"/>
    <w:rsid w:val="00306A32"/>
    <w:rsid w:val="003072D6"/>
    <w:rsid w:val="003113C6"/>
    <w:rsid w:val="0032197E"/>
    <w:rsid w:val="00324003"/>
    <w:rsid w:val="003243DB"/>
    <w:rsid w:val="0032631B"/>
    <w:rsid w:val="00333201"/>
    <w:rsid w:val="003358F3"/>
    <w:rsid w:val="00342037"/>
    <w:rsid w:val="00346BD6"/>
    <w:rsid w:val="003501F9"/>
    <w:rsid w:val="0035279F"/>
    <w:rsid w:val="00357D53"/>
    <w:rsid w:val="00357E2F"/>
    <w:rsid w:val="003648B3"/>
    <w:rsid w:val="00366FF4"/>
    <w:rsid w:val="00370B49"/>
    <w:rsid w:val="00377833"/>
    <w:rsid w:val="00380D33"/>
    <w:rsid w:val="0038545A"/>
    <w:rsid w:val="00387D78"/>
    <w:rsid w:val="00393FBC"/>
    <w:rsid w:val="00395679"/>
    <w:rsid w:val="003A1990"/>
    <w:rsid w:val="003A4910"/>
    <w:rsid w:val="003A6E40"/>
    <w:rsid w:val="003B391C"/>
    <w:rsid w:val="003C062F"/>
    <w:rsid w:val="003C0CD6"/>
    <w:rsid w:val="003D3FC3"/>
    <w:rsid w:val="003D4749"/>
    <w:rsid w:val="003D75C1"/>
    <w:rsid w:val="003E1A0C"/>
    <w:rsid w:val="003E2AFE"/>
    <w:rsid w:val="003F13EE"/>
    <w:rsid w:val="003F22A1"/>
    <w:rsid w:val="003F4D5F"/>
    <w:rsid w:val="00404539"/>
    <w:rsid w:val="0040472E"/>
    <w:rsid w:val="00407B29"/>
    <w:rsid w:val="00411F6F"/>
    <w:rsid w:val="00414531"/>
    <w:rsid w:val="00414537"/>
    <w:rsid w:val="0042087F"/>
    <w:rsid w:val="00420ACC"/>
    <w:rsid w:val="00425DAA"/>
    <w:rsid w:val="00430888"/>
    <w:rsid w:val="00431C7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D026B"/>
    <w:rsid w:val="004D053A"/>
    <w:rsid w:val="004D1B42"/>
    <w:rsid w:val="004D7B9A"/>
    <w:rsid w:val="004E2B80"/>
    <w:rsid w:val="004E311E"/>
    <w:rsid w:val="004E400B"/>
    <w:rsid w:val="004E5172"/>
    <w:rsid w:val="004E656D"/>
    <w:rsid w:val="004E696C"/>
    <w:rsid w:val="004F21DD"/>
    <w:rsid w:val="004F6969"/>
    <w:rsid w:val="00500485"/>
    <w:rsid w:val="005033D5"/>
    <w:rsid w:val="00503553"/>
    <w:rsid w:val="00503A4E"/>
    <w:rsid w:val="0050458F"/>
    <w:rsid w:val="00506764"/>
    <w:rsid w:val="0051124F"/>
    <w:rsid w:val="0051527D"/>
    <w:rsid w:val="005154DA"/>
    <w:rsid w:val="00520299"/>
    <w:rsid w:val="0052790C"/>
    <w:rsid w:val="00531C40"/>
    <w:rsid w:val="00533318"/>
    <w:rsid w:val="00534A79"/>
    <w:rsid w:val="005355B0"/>
    <w:rsid w:val="00543866"/>
    <w:rsid w:val="00550EF0"/>
    <w:rsid w:val="0055362A"/>
    <w:rsid w:val="0055607C"/>
    <w:rsid w:val="00557DBD"/>
    <w:rsid w:val="0056023D"/>
    <w:rsid w:val="005609B5"/>
    <w:rsid w:val="005621F9"/>
    <w:rsid w:val="00566E27"/>
    <w:rsid w:val="005768DB"/>
    <w:rsid w:val="00587D5F"/>
    <w:rsid w:val="005945E9"/>
    <w:rsid w:val="00595F5E"/>
    <w:rsid w:val="00597D8B"/>
    <w:rsid w:val="005A0DBE"/>
    <w:rsid w:val="005A1AD8"/>
    <w:rsid w:val="005A3E1E"/>
    <w:rsid w:val="005A6461"/>
    <w:rsid w:val="005B1E88"/>
    <w:rsid w:val="005B2226"/>
    <w:rsid w:val="005C0811"/>
    <w:rsid w:val="005C25C1"/>
    <w:rsid w:val="005C4603"/>
    <w:rsid w:val="005D0332"/>
    <w:rsid w:val="005D13F5"/>
    <w:rsid w:val="005E1A0E"/>
    <w:rsid w:val="005E3778"/>
    <w:rsid w:val="005E3D1C"/>
    <w:rsid w:val="005F083B"/>
    <w:rsid w:val="005F2246"/>
    <w:rsid w:val="005F44F4"/>
    <w:rsid w:val="006035A1"/>
    <w:rsid w:val="00604AF5"/>
    <w:rsid w:val="0060588C"/>
    <w:rsid w:val="00606A11"/>
    <w:rsid w:val="0061715C"/>
    <w:rsid w:val="0062635E"/>
    <w:rsid w:val="0063062B"/>
    <w:rsid w:val="0063199F"/>
    <w:rsid w:val="00633936"/>
    <w:rsid w:val="00651489"/>
    <w:rsid w:val="00653826"/>
    <w:rsid w:val="0065513D"/>
    <w:rsid w:val="0066000F"/>
    <w:rsid w:val="00662F93"/>
    <w:rsid w:val="006658EF"/>
    <w:rsid w:val="0067179E"/>
    <w:rsid w:val="00676F60"/>
    <w:rsid w:val="0068408C"/>
    <w:rsid w:val="00687ACC"/>
    <w:rsid w:val="006914D1"/>
    <w:rsid w:val="006A1A81"/>
    <w:rsid w:val="006A2CB7"/>
    <w:rsid w:val="006A7D4C"/>
    <w:rsid w:val="006B24AA"/>
    <w:rsid w:val="006B3F69"/>
    <w:rsid w:val="006C2DEE"/>
    <w:rsid w:val="006C5359"/>
    <w:rsid w:val="006D39A9"/>
    <w:rsid w:val="006E5B9B"/>
    <w:rsid w:val="006E7E30"/>
    <w:rsid w:val="006F09C2"/>
    <w:rsid w:val="006F3BF4"/>
    <w:rsid w:val="00701270"/>
    <w:rsid w:val="00703B05"/>
    <w:rsid w:val="007115B1"/>
    <w:rsid w:val="0071182A"/>
    <w:rsid w:val="00711B04"/>
    <w:rsid w:val="0071529F"/>
    <w:rsid w:val="00716FB0"/>
    <w:rsid w:val="0071713D"/>
    <w:rsid w:val="00743077"/>
    <w:rsid w:val="00743D75"/>
    <w:rsid w:val="00744A52"/>
    <w:rsid w:val="007454BD"/>
    <w:rsid w:val="007527E6"/>
    <w:rsid w:val="00752BAE"/>
    <w:rsid w:val="007568CC"/>
    <w:rsid w:val="00760596"/>
    <w:rsid w:val="007611FC"/>
    <w:rsid w:val="007614AA"/>
    <w:rsid w:val="007705EA"/>
    <w:rsid w:val="00777F0E"/>
    <w:rsid w:val="00781112"/>
    <w:rsid w:val="00784823"/>
    <w:rsid w:val="00785C10"/>
    <w:rsid w:val="00786051"/>
    <w:rsid w:val="00786A2C"/>
    <w:rsid w:val="0079030A"/>
    <w:rsid w:val="00790758"/>
    <w:rsid w:val="00791FAC"/>
    <w:rsid w:val="007928F9"/>
    <w:rsid w:val="0079342C"/>
    <w:rsid w:val="007A107E"/>
    <w:rsid w:val="007A2E41"/>
    <w:rsid w:val="007A3262"/>
    <w:rsid w:val="007A58C6"/>
    <w:rsid w:val="007A5F8D"/>
    <w:rsid w:val="007B2CC8"/>
    <w:rsid w:val="007B479F"/>
    <w:rsid w:val="007C00AE"/>
    <w:rsid w:val="007D153C"/>
    <w:rsid w:val="007D655C"/>
    <w:rsid w:val="007E1B1C"/>
    <w:rsid w:val="007E1C8D"/>
    <w:rsid w:val="007E239F"/>
    <w:rsid w:val="007E577A"/>
    <w:rsid w:val="007F3D9C"/>
    <w:rsid w:val="007F4FC7"/>
    <w:rsid w:val="007F7D75"/>
    <w:rsid w:val="00800CEA"/>
    <w:rsid w:val="00803613"/>
    <w:rsid w:val="0080620F"/>
    <w:rsid w:val="00807642"/>
    <w:rsid w:val="00820C37"/>
    <w:rsid w:val="008230E3"/>
    <w:rsid w:val="008244DF"/>
    <w:rsid w:val="00831002"/>
    <w:rsid w:val="0084396E"/>
    <w:rsid w:val="008454B1"/>
    <w:rsid w:val="008503AD"/>
    <w:rsid w:val="00853257"/>
    <w:rsid w:val="0085520C"/>
    <w:rsid w:val="00855DC2"/>
    <w:rsid w:val="00862AD6"/>
    <w:rsid w:val="008642BD"/>
    <w:rsid w:val="00871F52"/>
    <w:rsid w:val="00872E4C"/>
    <w:rsid w:val="00875DE4"/>
    <w:rsid w:val="0088216C"/>
    <w:rsid w:val="00895360"/>
    <w:rsid w:val="008A042B"/>
    <w:rsid w:val="008A0EF9"/>
    <w:rsid w:val="008A4423"/>
    <w:rsid w:val="008A50AC"/>
    <w:rsid w:val="008A6A6D"/>
    <w:rsid w:val="008B0353"/>
    <w:rsid w:val="008B13D2"/>
    <w:rsid w:val="008B3F10"/>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2643"/>
    <w:rsid w:val="0090470C"/>
    <w:rsid w:val="00906888"/>
    <w:rsid w:val="0091075C"/>
    <w:rsid w:val="00921163"/>
    <w:rsid w:val="00921D94"/>
    <w:rsid w:val="00923E5C"/>
    <w:rsid w:val="00924DCB"/>
    <w:rsid w:val="00925168"/>
    <w:rsid w:val="009259F1"/>
    <w:rsid w:val="009270CB"/>
    <w:rsid w:val="00933C7A"/>
    <w:rsid w:val="00933CE1"/>
    <w:rsid w:val="00936130"/>
    <w:rsid w:val="009418FE"/>
    <w:rsid w:val="00942B1A"/>
    <w:rsid w:val="00950326"/>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1EDB"/>
    <w:rsid w:val="0099204B"/>
    <w:rsid w:val="00992CBE"/>
    <w:rsid w:val="00994405"/>
    <w:rsid w:val="00995A7A"/>
    <w:rsid w:val="00996A0C"/>
    <w:rsid w:val="009A1DB7"/>
    <w:rsid w:val="009B0A85"/>
    <w:rsid w:val="009B2AF4"/>
    <w:rsid w:val="009B2F00"/>
    <w:rsid w:val="009B30F7"/>
    <w:rsid w:val="009B339A"/>
    <w:rsid w:val="009B771A"/>
    <w:rsid w:val="009C2601"/>
    <w:rsid w:val="009C2D78"/>
    <w:rsid w:val="009C3FD3"/>
    <w:rsid w:val="009C60C8"/>
    <w:rsid w:val="009C795A"/>
    <w:rsid w:val="009D6373"/>
    <w:rsid w:val="009D69A7"/>
    <w:rsid w:val="009D6BAA"/>
    <w:rsid w:val="009E3163"/>
    <w:rsid w:val="009E47D5"/>
    <w:rsid w:val="009F14DE"/>
    <w:rsid w:val="009F2432"/>
    <w:rsid w:val="009F3D26"/>
    <w:rsid w:val="00A038E1"/>
    <w:rsid w:val="00A047FC"/>
    <w:rsid w:val="00A0667C"/>
    <w:rsid w:val="00A068EE"/>
    <w:rsid w:val="00A070BD"/>
    <w:rsid w:val="00A10B3D"/>
    <w:rsid w:val="00A11012"/>
    <w:rsid w:val="00A14E61"/>
    <w:rsid w:val="00A1648F"/>
    <w:rsid w:val="00A203B3"/>
    <w:rsid w:val="00A242C1"/>
    <w:rsid w:val="00A3436A"/>
    <w:rsid w:val="00A4116C"/>
    <w:rsid w:val="00A412C6"/>
    <w:rsid w:val="00A43445"/>
    <w:rsid w:val="00A4589A"/>
    <w:rsid w:val="00A514E2"/>
    <w:rsid w:val="00A62699"/>
    <w:rsid w:val="00A64B4B"/>
    <w:rsid w:val="00A67D63"/>
    <w:rsid w:val="00A90876"/>
    <w:rsid w:val="00A95CA8"/>
    <w:rsid w:val="00AA00A7"/>
    <w:rsid w:val="00AA2A74"/>
    <w:rsid w:val="00AA35BC"/>
    <w:rsid w:val="00AA617A"/>
    <w:rsid w:val="00AB4C85"/>
    <w:rsid w:val="00AC7A90"/>
    <w:rsid w:val="00AD2F46"/>
    <w:rsid w:val="00AD3F54"/>
    <w:rsid w:val="00AD448C"/>
    <w:rsid w:val="00AD7755"/>
    <w:rsid w:val="00AE2E34"/>
    <w:rsid w:val="00AE739A"/>
    <w:rsid w:val="00AE7B6D"/>
    <w:rsid w:val="00AF65FF"/>
    <w:rsid w:val="00B004C6"/>
    <w:rsid w:val="00B03146"/>
    <w:rsid w:val="00B05D7A"/>
    <w:rsid w:val="00B06E34"/>
    <w:rsid w:val="00B21AE6"/>
    <w:rsid w:val="00B22252"/>
    <w:rsid w:val="00B31387"/>
    <w:rsid w:val="00B3713D"/>
    <w:rsid w:val="00B520A8"/>
    <w:rsid w:val="00B52D9F"/>
    <w:rsid w:val="00B56318"/>
    <w:rsid w:val="00B604DA"/>
    <w:rsid w:val="00B63ECD"/>
    <w:rsid w:val="00B64970"/>
    <w:rsid w:val="00B66DF6"/>
    <w:rsid w:val="00B76B55"/>
    <w:rsid w:val="00B77FFA"/>
    <w:rsid w:val="00B83C61"/>
    <w:rsid w:val="00B90698"/>
    <w:rsid w:val="00B91FAB"/>
    <w:rsid w:val="00B9611C"/>
    <w:rsid w:val="00BA2FB6"/>
    <w:rsid w:val="00BA347F"/>
    <w:rsid w:val="00BA6278"/>
    <w:rsid w:val="00BA7590"/>
    <w:rsid w:val="00BB0F83"/>
    <w:rsid w:val="00BB27FC"/>
    <w:rsid w:val="00BB68A5"/>
    <w:rsid w:val="00BC2F80"/>
    <w:rsid w:val="00BC64A3"/>
    <w:rsid w:val="00BD0BC9"/>
    <w:rsid w:val="00BD1E0D"/>
    <w:rsid w:val="00BD4DAD"/>
    <w:rsid w:val="00BD7584"/>
    <w:rsid w:val="00BE012C"/>
    <w:rsid w:val="00BE0B40"/>
    <w:rsid w:val="00BE499D"/>
    <w:rsid w:val="00BF5B90"/>
    <w:rsid w:val="00BF7ACC"/>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45BE"/>
    <w:rsid w:val="00C64692"/>
    <w:rsid w:val="00C66EE9"/>
    <w:rsid w:val="00C67EE0"/>
    <w:rsid w:val="00C80010"/>
    <w:rsid w:val="00C82FB6"/>
    <w:rsid w:val="00C83DF6"/>
    <w:rsid w:val="00C84B16"/>
    <w:rsid w:val="00C850A6"/>
    <w:rsid w:val="00C92CA3"/>
    <w:rsid w:val="00C95689"/>
    <w:rsid w:val="00CA3226"/>
    <w:rsid w:val="00CB0181"/>
    <w:rsid w:val="00CB0513"/>
    <w:rsid w:val="00CB2E81"/>
    <w:rsid w:val="00CC188B"/>
    <w:rsid w:val="00CC4F74"/>
    <w:rsid w:val="00CC513C"/>
    <w:rsid w:val="00CC5D05"/>
    <w:rsid w:val="00CD0669"/>
    <w:rsid w:val="00CD138C"/>
    <w:rsid w:val="00CD4973"/>
    <w:rsid w:val="00CD5FAD"/>
    <w:rsid w:val="00CD694C"/>
    <w:rsid w:val="00CD7ABA"/>
    <w:rsid w:val="00CD7E55"/>
    <w:rsid w:val="00CE0E27"/>
    <w:rsid w:val="00CE163E"/>
    <w:rsid w:val="00CE466A"/>
    <w:rsid w:val="00CE7A82"/>
    <w:rsid w:val="00CF05B1"/>
    <w:rsid w:val="00CF408D"/>
    <w:rsid w:val="00D043C1"/>
    <w:rsid w:val="00D11217"/>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95987"/>
    <w:rsid w:val="00D95CC4"/>
    <w:rsid w:val="00DA36D9"/>
    <w:rsid w:val="00DB30AD"/>
    <w:rsid w:val="00DC0982"/>
    <w:rsid w:val="00DC4680"/>
    <w:rsid w:val="00DC4CE5"/>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645B"/>
    <w:rsid w:val="00E11793"/>
    <w:rsid w:val="00E11D25"/>
    <w:rsid w:val="00E142B3"/>
    <w:rsid w:val="00E1458D"/>
    <w:rsid w:val="00E20A3D"/>
    <w:rsid w:val="00E24B9F"/>
    <w:rsid w:val="00E25232"/>
    <w:rsid w:val="00E25B12"/>
    <w:rsid w:val="00E40019"/>
    <w:rsid w:val="00E44211"/>
    <w:rsid w:val="00E50596"/>
    <w:rsid w:val="00E50B95"/>
    <w:rsid w:val="00E52713"/>
    <w:rsid w:val="00E53FC5"/>
    <w:rsid w:val="00E55865"/>
    <w:rsid w:val="00E76F22"/>
    <w:rsid w:val="00E80130"/>
    <w:rsid w:val="00E82244"/>
    <w:rsid w:val="00E85EA4"/>
    <w:rsid w:val="00E86305"/>
    <w:rsid w:val="00E91A6E"/>
    <w:rsid w:val="00E94CD9"/>
    <w:rsid w:val="00EA2CCA"/>
    <w:rsid w:val="00EA341D"/>
    <w:rsid w:val="00EA34B3"/>
    <w:rsid w:val="00EA7B11"/>
    <w:rsid w:val="00EB2C3F"/>
    <w:rsid w:val="00EB2CEA"/>
    <w:rsid w:val="00EB5346"/>
    <w:rsid w:val="00EB56B8"/>
    <w:rsid w:val="00EB6A78"/>
    <w:rsid w:val="00EC0604"/>
    <w:rsid w:val="00EC2A7E"/>
    <w:rsid w:val="00ED1774"/>
    <w:rsid w:val="00EE3414"/>
    <w:rsid w:val="00EE5053"/>
    <w:rsid w:val="00EE5AB3"/>
    <w:rsid w:val="00EE6C1D"/>
    <w:rsid w:val="00EF03E0"/>
    <w:rsid w:val="00EF0A02"/>
    <w:rsid w:val="00EF2267"/>
    <w:rsid w:val="00EF3CFB"/>
    <w:rsid w:val="00EF5977"/>
    <w:rsid w:val="00F022BB"/>
    <w:rsid w:val="00F02BB7"/>
    <w:rsid w:val="00F06E62"/>
    <w:rsid w:val="00F070AA"/>
    <w:rsid w:val="00F108F7"/>
    <w:rsid w:val="00F13901"/>
    <w:rsid w:val="00F13D57"/>
    <w:rsid w:val="00F17F4E"/>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67F52"/>
    <w:rsid w:val="00F701BA"/>
    <w:rsid w:val="00F7621D"/>
    <w:rsid w:val="00F764DB"/>
    <w:rsid w:val="00F80198"/>
    <w:rsid w:val="00F80A19"/>
    <w:rsid w:val="00F84799"/>
    <w:rsid w:val="00F84A81"/>
    <w:rsid w:val="00F84E42"/>
    <w:rsid w:val="00F93B60"/>
    <w:rsid w:val="00FA2839"/>
    <w:rsid w:val="00FA5D48"/>
    <w:rsid w:val="00FB28D3"/>
    <w:rsid w:val="00FB5BEF"/>
    <w:rsid w:val="00FB5DF4"/>
    <w:rsid w:val="00FB7C37"/>
    <w:rsid w:val="00FC0EF9"/>
    <w:rsid w:val="00FC5051"/>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A8E641-45F3-4CC1-B740-CD94A022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808</Words>
  <Characters>4449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449</cp:revision>
  <cp:lastPrinted>2016-08-08T12:58:00Z</cp:lastPrinted>
  <dcterms:created xsi:type="dcterms:W3CDTF">2016-08-08T14:38:00Z</dcterms:created>
  <dcterms:modified xsi:type="dcterms:W3CDTF">2017-03-22T08:10:00Z</dcterms:modified>
</cp:coreProperties>
</file>