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FB7A49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Как себя вести в чрезвычайной ситуации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325A11" w:rsidRPr="00C92128" w:rsidRDefault="00FB7A49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основные принципы плана действий в чрезвычайной ситуации.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что они должны делать в чрезвычайной ситуации.</w:t>
            </w:r>
          </w:p>
          <w:p w:rsidR="00D230DC" w:rsidRPr="00957ABE" w:rsidRDefault="00D230DC" w:rsidP="00FB7A49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использовать этот модуль, его можно построить с учетом предприятия/филиала.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D9458A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План действий в чрезвычайной ситуации формализует конкретную организацию предприятия в случае возникновения чрезвычайной ситуации. Дежурная команда доступна круглосуточно для формирования антикризисного комитета и вмешательства, если это необходимо.</w:t>
            </w:r>
          </w:p>
          <w:p w:rsidR="00F952CD" w:rsidRPr="00957ABE" w:rsidRDefault="00D9458A" w:rsidP="00D94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случае кризиса на предприятии, может быть сформирован антикризисный комитет Группы.</w:t>
            </w:r>
          </w:p>
        </w:tc>
        <w:tc>
          <w:tcPr>
            <w:tcW w:w="2922" w:type="dxa"/>
            <w:vAlign w:val="center"/>
          </w:tcPr>
          <w:p w:rsidR="000B7DEB" w:rsidRPr="00957ABE" w:rsidRDefault="00D9458A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Процедура плана действий в чрезвычайной ситуации на предприятии.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Чрезвычайными ситуациями являются: XXXX и инициируются, когда вы слышите / видите  XXXX   </w:t>
            </w:r>
          </w:p>
        </w:tc>
        <w:tc>
          <w:tcPr>
            <w:tcW w:w="2922" w:type="dxa"/>
            <w:vAlign w:val="center"/>
          </w:tcPr>
          <w:p w:rsidR="00635A1C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Звук тревоги.</w:t>
            </w: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Если возникла чрезвычайная ситуация, вам необходимо (например: позвонить в XX, следовать инструкциям и действовать в соответствии со степенью серьезности чрезвычайной ситуации и вашим кругом обязанностей). </w:t>
            </w:r>
            <w:r>
              <w:rPr>
                <w:rFonts w:ascii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Что вы не должны делать: звонить на мобильный, вмешиваться, если вы не компетентны...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типа действующих лиц: те, кто выполняют функцию управления в чрезвычайных ситуаций, и те, кто не относится к ним.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Выполняющие функцию управления имеют специальную подготовку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остальных поведение зависит от следующего: XXXXXXX (пример: оповещать, прекратить работу, обеспечить безопасность рабочей зоны, эвакуировать в ближайший подготовленный пункт сбора (особенности объекта), и там ожидать инструкций).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Принимать участие в регулярных учениях имеет важное значение для подготовки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Предусмотренные пункты сбора XXXX (перечислить)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Определить во время посещения HSE.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635A1C" w:rsidRDefault="00A21DFA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Около 1 часа (включая посещение пунктов сбора) </w:t>
      </w:r>
    </w:p>
    <w:p w:rsidR="00A21DFA" w:rsidRPr="00053207" w:rsidRDefault="00A21DFA" w:rsidP="00A21DFA">
      <w:pPr>
        <w:pStyle w:val="Puceducorpsdetexte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Посещение может быть объединено с модулем TCAS 2.4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 Или по индукции (в соответствии с целями), а затем ответ местного руководителя на вопросы.</w:t>
      </w:r>
    </w:p>
    <w:p w:rsidR="009C60C8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вам следующее: </w:t>
      </w:r>
    </w:p>
    <w:p w:rsidR="00BC7FD2" w:rsidRDefault="00804EF9" w:rsidP="00095892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процедура описания чрезвычайной ситуации (EPR, POI) распечатывается в количестве копий, равном количеству участников.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E225C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78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6657"/>
        <w:gridCol w:w="6526"/>
      </w:tblGrid>
      <w:tr w:rsidR="00786051" w:rsidRPr="00957ABE" w:rsidTr="00324BA4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66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52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957ABE" w:rsidTr="00324BA4">
        <w:tblPrEx>
          <w:shd w:val="clear" w:color="auto" w:fill="auto"/>
        </w:tblPrEx>
        <w:trPr>
          <w:trHeight w:val="64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957ABE" w:rsidRDefault="00D812FC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 представление целей модуля.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состоит в том, чтобы вы узнали, что происходит в чрезвычайной ситуации: основные принципы POI/ERP предприятия и ваша роль.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презентационного слайда, знакомящего с целями: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D812FC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основные принципы плана действий в чрезвычайной ситуации.</w:t>
            </w:r>
          </w:p>
          <w:p w:rsidR="00B52D9F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что они должны делать в чрезвычайной ситуации.</w:t>
            </w:r>
          </w:p>
        </w:tc>
      </w:tr>
      <w:tr w:rsidR="00786051" w:rsidRPr="00957ABE" w:rsidTr="00324BA4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Чрезвычайная ситуация на предприятии/в филиале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12240E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 10’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Целью этой сессии является проверка, что они запомнили из предыдущих модулей.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12240E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спросить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участников: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 каких случаях существует чрезвычайная ситуация на предприятии?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 об этом предупреждается?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 нужно себя вести?</w:t>
            </w:r>
          </w:p>
          <w:p w:rsidR="00007EEA" w:rsidRPr="00324BA4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Выслушать ответы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150FD4" w:rsidRDefault="00150FD4" w:rsidP="00150FD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случае выхода из строя барьеров, план действий в чрезвычайной ситуации используется для управления в соответствии с этими сценариями.</w:t>
            </w:r>
          </w:p>
          <w:p w:rsidR="00B63314" w:rsidRPr="00066AFD" w:rsidRDefault="00B63314" w:rsidP="0012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A1089D" w:rsidP="00150FD4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089D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Принципы чрезвычайной ситуации на предприятии/в филиале.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 25’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понимание принципов процедуры управления чрезвычайной ситуацией.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Раздать и дать время участникам прочитать документ или процедуру POI или ERP предприятия (группами по 2 или 3).</w:t>
            </w:r>
          </w:p>
          <w:p w:rsidR="007B2624" w:rsidRDefault="007B2624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4BA4" w:rsidRPr="00324BA4" w:rsidRDefault="00324BA4" w:rsidP="006C3F2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Викторина</w:t>
            </w:r>
          </w:p>
          <w:p w:rsidR="007B2624" w:rsidRP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организовать непосредственно викторину,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чтобы ответить на ключевые моменты, содержащиеся в процедуре.</w:t>
            </w:r>
          </w:p>
          <w:p w:rsidR="007B2624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отображая каждый вопрос на слайде. </w:t>
            </w:r>
          </w:p>
          <w:p w:rsidR="005A411F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ждать ответа.</w:t>
            </w:r>
          </w:p>
          <w:p w:rsidR="007B2624" w:rsidRP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форме ответ/исправление, показать соответствующую выдержку на слайде или попросить еще раз прочитать отрывок из процедуры/документа.</w:t>
            </w:r>
          </w:p>
          <w:p w:rsid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053207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4D026B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324BA4" w:rsidRDefault="007B2624" w:rsidP="007B2624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Вопросы по основным моментам могут быть следующие: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Кто отвечает за управление кризисом днем? ночью?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(Ответ: дежурный персонал)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 условиях кризиса, организация на предприятии соответствует организации в нормальных условиях?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(Ответ: План действий в чрезвычайной ситуации формализует конкретную организацию предприятия в случае возникновения чрезвычайной ситуации. Дежурная команда доступна круглосуточно для формирования антикризисного комитета и вмешательства, если это необходимо. В условиях кризиса на предприятии, может быть сформирован антикризисный комитет Группы).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 условиях кризиса, как инициируется эта организация?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(Ответ: когда вы слышите/видите XXXX)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Какова ее роль?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(См. процедуру на предприятии )</w:t>
            </w:r>
          </w:p>
          <w:p w:rsidR="007B2624" w:rsidRPr="00324BA4" w:rsidRDefault="004B6342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Чему соответствует такой тип тревоги?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вы должны делать, если возникла чрезвычайная ситуация?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(Ответ: вы должны (например: позвонить в XX, следовать инструкциям и действовать в соответствии со степенью серьезности чрезвычайной ситуации и вашим кругом обязанностей)).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вы не должны делать, если возникла чрезвычайная ситуация?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(Ответ: звонить на мобильный, вмешиваться, если вы не компетентны...)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При срабатывании сигнала тревоги, что вы должны делать?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(Ответ: 2 типа действующих лиц: те, кто выполняет функцию управления в чрезвычайных ситуаций, и те, кто не относится к ним. Выполняющие функцию управления должны прибыть в предусмотренный пункт. Для всех остальных (см. процедуру POI/ERP, например: прекратить работу, обеспечить безопасность рабочей зоны, эвакуировать в ближайший подготовленный пункт сбора (особенности объекта), и там ожидать инструкций).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 случае учений, должны ли вы принимать участие?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(Ответ: да это очень важно, поскольку это позволяет натренироваться, проверить работу организации и довести действия до автоматизма).</w:t>
            </w:r>
          </w:p>
          <w:p w:rsidR="007B2624" w:rsidRDefault="007B2624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Где находятся пункты сбора на предприятии?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(ответ: см. процедуру/документ POI/ERP)</w:t>
            </w:r>
          </w:p>
          <w:p w:rsidR="00290CB5" w:rsidRPr="00324BA4" w:rsidRDefault="00290CB5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single"/>
                <w:vertAlign w:val="baseline"/>
                <w:rtl w:val="0"/>
              </w:rPr>
              <w:t xml:space="preserve">Почему нужно идти на пункты сбора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(Чтобы можно было выйти из опасной зоны, а также чтобы можно было подсчитать количество сотрудников).</w:t>
            </w:r>
          </w:p>
          <w:p w:rsidR="007B2624" w:rsidRPr="00433B4A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85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Default="005A411F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Посещение</w:t>
            </w:r>
          </w:p>
          <w:p w:rsidR="002A4517" w:rsidRDefault="002A4517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25’ -&gt; 50’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053207" w:rsidRDefault="00324BA4" w:rsidP="002A45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Посещение может быть объединено с посещением при прохождении модуля TCAS 2.4</w:t>
            </w:r>
          </w:p>
          <w:p w:rsidR="002A4517" w:rsidRPr="006C3F2A" w:rsidRDefault="002A4517" w:rsidP="00290CB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- чтобы участники определили пункты сбора, пути доступа к ним, пункт неотложной помощи (пункт POI), спасательные шлюпки, машины скорой помощи, оборудование для пожарных, и т.д.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4D026B" w:rsidRDefault="002A4517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Заключение</w:t>
            </w:r>
          </w:p>
          <w:p w:rsidR="005A411F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411F" w:rsidRPr="005A411F" w:rsidRDefault="005A411F" w:rsidP="005A411F">
            <w:pPr>
              <w:pStyle w:val="Formatlibre"/>
              <w:jc w:val="right"/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мин -&gt; 1 час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убедиться, что участники поняли свою роль. </w:t>
            </w:r>
          </w:p>
          <w:p w:rsidR="005A411F" w:rsidRPr="00324BA4" w:rsidRDefault="005A411F" w:rsidP="005A411F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После возвращения в аудиторию 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Спросить:</w:t>
            </w:r>
          </w:p>
          <w:p w:rsidR="005A411F" w:rsidRPr="00324BA4" w:rsidRDefault="00324BA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«Кто является ответственным в POI/ERP предприятия? »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При случае спросите, что делать в случае сигнала тревоги.</w:t>
            </w:r>
          </w:p>
          <w:p w:rsid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Для других: как себя вести в случае сигнала тревоги? и где вам нужно собираться? »</w:t>
            </w:r>
          </w:p>
          <w:p w:rsidR="00324BA4" w:rsidRPr="00324BA4" w:rsidRDefault="00324BA4" w:rsidP="00324BA4">
            <w:pPr>
              <w:pStyle w:val="Formatlibre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411F" w:rsidRPr="00B301F7" w:rsidRDefault="00B301F7" w:rsidP="00B301F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круглый стол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5A411F" w:rsidRPr="00FD1E00" w:rsidRDefault="00324BA4" w:rsidP="005A41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Исправлять ответы, если они неправильные.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Сказать,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что общий курс предусматривает участие в учениях (как и любого человека на предприятии), а также специальную подготовку для тех, кто принимает участие в действиях.</w:t>
            </w:r>
          </w:p>
          <w:p w:rsidR="005A411F" w:rsidRPr="005A411F" w:rsidRDefault="005A411F" w:rsidP="005A41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Для них спросить, знают ли они, куда обращаться.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517" w:rsidRPr="00324BA4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поблагодарить участников.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4D026B" w:rsidRDefault="005A411F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планом предприятия.</w:t>
            </w: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E225C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13" w:rsidRDefault="00615E13">
      <w:pPr>
        <w:bidi w:val="0"/>
      </w:pPr>
      <w:r>
        <w:separator/>
      </w:r>
    </w:p>
  </w:endnote>
  <w:endnote w:type="continuationSeparator" w:id="0">
    <w:p w:rsidR="00615E13" w:rsidRDefault="00615E13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3382"/>
      <w:docPartObj>
        <w:docPartGallery w:val="Page Numbers (Bottom of Page)"/>
        <w:docPartUnique/>
      </w:docPartObj>
    </w:sdtPr>
    <w:sdtContent>
      <w:p w:rsidR="00E225C8" w:rsidRDefault="00E225C8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E225C8" w:rsidRDefault="00E225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13" w:rsidRDefault="00615E13">
      <w:pPr>
        <w:bidi w:val="0"/>
      </w:pPr>
      <w:r>
        <w:separator/>
      </w:r>
    </w:p>
  </w:footnote>
  <w:footnote w:type="continuationSeparator" w:id="0">
    <w:p w:rsidR="00615E13" w:rsidRDefault="00615E13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225C8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3F2295" w:rsidRDefault="00E225C8" w:rsidP="00EC252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2.7</w:t>
          </w:r>
        </w:p>
      </w:tc>
    </w:tr>
    <w:tr w:rsidR="00E225C8" w:rsidRPr="003F396F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2.7 – V2</w:t>
          </w:r>
        </w:p>
      </w:tc>
    </w:tr>
  </w:tbl>
  <w:p w:rsidR="00E225C8" w:rsidRDefault="00E225C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2.7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225C8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2.7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0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5E5"/>
    <w:multiLevelType w:val="hybridMultilevel"/>
    <w:tmpl w:val="781A1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8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6D3"/>
    <w:multiLevelType w:val="hybridMultilevel"/>
    <w:tmpl w:val="832820D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25"/>
  </w:num>
  <w:num w:numId="12">
    <w:abstractNumId w:val="15"/>
  </w:num>
  <w:num w:numId="13">
    <w:abstractNumId w:val="33"/>
  </w:num>
  <w:num w:numId="14">
    <w:abstractNumId w:val="6"/>
  </w:num>
  <w:num w:numId="15">
    <w:abstractNumId w:val="31"/>
  </w:num>
  <w:num w:numId="16">
    <w:abstractNumId w:val="10"/>
  </w:num>
  <w:num w:numId="17">
    <w:abstractNumId w:val="3"/>
  </w:num>
  <w:num w:numId="18">
    <w:abstractNumId w:val="18"/>
  </w:num>
  <w:num w:numId="19">
    <w:abstractNumId w:val="28"/>
  </w:num>
  <w:num w:numId="20">
    <w:abstractNumId w:val="24"/>
  </w:num>
  <w:num w:numId="21">
    <w:abstractNumId w:val="22"/>
  </w:num>
  <w:num w:numId="22">
    <w:abstractNumId w:val="4"/>
  </w:num>
  <w:num w:numId="23">
    <w:abstractNumId w:val="30"/>
  </w:num>
  <w:num w:numId="24">
    <w:abstractNumId w:val="0"/>
  </w:num>
  <w:num w:numId="25">
    <w:abstractNumId w:val="19"/>
  </w:num>
  <w:num w:numId="26">
    <w:abstractNumId w:val="32"/>
  </w:num>
  <w:num w:numId="27">
    <w:abstractNumId w:val="1"/>
  </w:num>
  <w:num w:numId="28">
    <w:abstractNumId w:val="20"/>
  </w:num>
  <w:num w:numId="29">
    <w:abstractNumId w:val="7"/>
  </w:num>
  <w:num w:numId="30">
    <w:abstractNumId w:val="26"/>
  </w:num>
  <w:num w:numId="31">
    <w:abstractNumId w:val="17"/>
  </w:num>
  <w:num w:numId="32">
    <w:abstractNumId w:val="13"/>
  </w:num>
  <w:num w:numId="33">
    <w:abstractNumId w:val="2"/>
  </w:num>
  <w:num w:numId="34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6584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4600"/>
    <w:rsid w:val="0007545C"/>
    <w:rsid w:val="000764C6"/>
    <w:rsid w:val="00084072"/>
    <w:rsid w:val="00094340"/>
    <w:rsid w:val="00094B6B"/>
    <w:rsid w:val="00095892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2240E"/>
    <w:rsid w:val="00132EA4"/>
    <w:rsid w:val="00137423"/>
    <w:rsid w:val="00141509"/>
    <w:rsid w:val="001443D4"/>
    <w:rsid w:val="0014607D"/>
    <w:rsid w:val="00150FD4"/>
    <w:rsid w:val="00151FBC"/>
    <w:rsid w:val="00152EED"/>
    <w:rsid w:val="001547E9"/>
    <w:rsid w:val="001567E6"/>
    <w:rsid w:val="00161E83"/>
    <w:rsid w:val="00172369"/>
    <w:rsid w:val="001738C9"/>
    <w:rsid w:val="001809EC"/>
    <w:rsid w:val="00185950"/>
    <w:rsid w:val="001877C3"/>
    <w:rsid w:val="00190EDD"/>
    <w:rsid w:val="001943A1"/>
    <w:rsid w:val="00197D9C"/>
    <w:rsid w:val="001A1541"/>
    <w:rsid w:val="001A189A"/>
    <w:rsid w:val="001A2C33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0CB5"/>
    <w:rsid w:val="00291482"/>
    <w:rsid w:val="002918C3"/>
    <w:rsid w:val="002961E2"/>
    <w:rsid w:val="002A1AB5"/>
    <w:rsid w:val="002A3BAE"/>
    <w:rsid w:val="002A4114"/>
    <w:rsid w:val="002A4517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4BA4"/>
    <w:rsid w:val="00325A11"/>
    <w:rsid w:val="0032631B"/>
    <w:rsid w:val="00333201"/>
    <w:rsid w:val="003358F3"/>
    <w:rsid w:val="0033669B"/>
    <w:rsid w:val="00342037"/>
    <w:rsid w:val="00346BD6"/>
    <w:rsid w:val="003501F9"/>
    <w:rsid w:val="0035279F"/>
    <w:rsid w:val="00357361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1576"/>
    <w:rsid w:val="0046730D"/>
    <w:rsid w:val="004729C3"/>
    <w:rsid w:val="00477ECA"/>
    <w:rsid w:val="0048275E"/>
    <w:rsid w:val="00487312"/>
    <w:rsid w:val="004A1B17"/>
    <w:rsid w:val="004A4FDC"/>
    <w:rsid w:val="004A682C"/>
    <w:rsid w:val="004A765F"/>
    <w:rsid w:val="004B3509"/>
    <w:rsid w:val="004B6342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A411F"/>
    <w:rsid w:val="005B1BBC"/>
    <w:rsid w:val="005B1E88"/>
    <w:rsid w:val="005B2226"/>
    <w:rsid w:val="005B22B1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5E13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3F2A"/>
    <w:rsid w:val="006C5359"/>
    <w:rsid w:val="006D16A8"/>
    <w:rsid w:val="006D2AA1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21BA7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624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4EF9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469EC"/>
    <w:rsid w:val="00950326"/>
    <w:rsid w:val="00950A17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9F579C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DFA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10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21AE6"/>
    <w:rsid w:val="00B22252"/>
    <w:rsid w:val="00B301F7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C7FD2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348ED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12FC"/>
    <w:rsid w:val="00D84EE2"/>
    <w:rsid w:val="00D9458A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691"/>
    <w:rsid w:val="00E0184E"/>
    <w:rsid w:val="00E028A2"/>
    <w:rsid w:val="00E04961"/>
    <w:rsid w:val="00E0645B"/>
    <w:rsid w:val="00E11793"/>
    <w:rsid w:val="00E11D25"/>
    <w:rsid w:val="00E142B3"/>
    <w:rsid w:val="00E1458D"/>
    <w:rsid w:val="00E162ED"/>
    <w:rsid w:val="00E20A3D"/>
    <w:rsid w:val="00E225C8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8672B"/>
    <w:rsid w:val="00E91A6E"/>
    <w:rsid w:val="00E94192"/>
    <w:rsid w:val="00E94CD9"/>
    <w:rsid w:val="00EA2CCA"/>
    <w:rsid w:val="00EA341D"/>
    <w:rsid w:val="00EA34B3"/>
    <w:rsid w:val="00EA66EE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73F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777B0"/>
    <w:rsid w:val="00F80198"/>
    <w:rsid w:val="00F80A19"/>
    <w:rsid w:val="00F84799"/>
    <w:rsid w:val="00F84E42"/>
    <w:rsid w:val="00F87087"/>
    <w:rsid w:val="00F938A1"/>
    <w:rsid w:val="00F93B60"/>
    <w:rsid w:val="00F952CD"/>
    <w:rsid w:val="00FA2839"/>
    <w:rsid w:val="00FA5D48"/>
    <w:rsid w:val="00FB28D3"/>
    <w:rsid w:val="00FB5BEF"/>
    <w:rsid w:val="00FB5DF4"/>
    <w:rsid w:val="00FB7A49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383E78-6E6D-4A44-A2C1-B92A443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2016-08-08T12:58:00Z</cp:lastPrinted>
  <dcterms:created xsi:type="dcterms:W3CDTF">2016-08-29T13:02:00Z</dcterms:created>
  <dcterms:modified xsi:type="dcterms:W3CDTF">2017-03-22T08:51:00Z</dcterms:modified>
</cp:coreProperties>
</file>