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AE6" w:rsidRDefault="007E1C93">
      <w:pPr>
        <w:pStyle w:val="Corps"/>
        <w:rPr>
          <w:rFonts w:ascii="Arial" w:hAnsi="Arial" w:cs="Arial"/>
          <w:b/>
          <w:bCs/>
          <w:sz w:val="48"/>
          <w:szCs w:val="48"/>
        </w:rPr>
      </w:pPr>
      <w:r>
        <w:rPr>
          <w:rFonts w:ascii="Arial" w:hAnsi="Arial" w:cs="Arial"/>
          <w:b/>
          <w:bCs/>
          <w:sz w:val="48"/>
          <w:szCs w:val="48"/>
          <w:lang w:val="de"/>
        </w:rPr>
        <w:t>Ereignis-/Ursachenanalyse (Grundsätze)</w:t>
      </w:r>
    </w:p>
    <w:p w:rsidR="007E1C93" w:rsidRPr="00957ABE" w:rsidRDefault="007E1C93">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957ABE"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957ABE" w:rsidRDefault="00A068EE" w:rsidP="00A10B3D">
            <w:pPr>
              <w:pStyle w:val="Sous-section2"/>
              <w:tabs>
                <w:tab w:val="right" w:pos="14379"/>
              </w:tabs>
              <w:rPr>
                <w:rFonts w:ascii="Arial" w:hAnsi="Arial" w:cs="Arial"/>
                <w:u w:val="single"/>
              </w:rPr>
            </w:pPr>
            <w:r>
              <w:rPr>
                <w:rFonts w:ascii="Arial" w:hAnsi="Arial" w:cs="Arial"/>
                <w:u w:val="single"/>
                <w:lang w:val="de"/>
              </w:rPr>
              <w:t>Ziele:</w:t>
            </w:r>
          </w:p>
          <w:p w:rsidR="007E1C93" w:rsidRDefault="007E1C93" w:rsidP="007E1C93">
            <w:pPr>
              <w:rPr>
                <w:rFonts w:ascii="Arial" w:hAnsi="Arial" w:cs="Arial"/>
              </w:rPr>
            </w:pPr>
            <w:r>
              <w:rPr>
                <w:rFonts w:ascii="Arial" w:hAnsi="Arial" w:cs="Arial"/>
                <w:lang w:val="de"/>
              </w:rPr>
              <w:t>Am Ende der Sequenz haben die Teilnehmer die folgenden Kenntnisse erworben:</w:t>
            </w:r>
          </w:p>
          <w:p w:rsidR="007E1C93" w:rsidRDefault="007E1C93" w:rsidP="007E1C93">
            <w:pPr>
              <w:pStyle w:val="Paragraphedeliste"/>
              <w:numPr>
                <w:ilvl w:val="0"/>
                <w:numId w:val="5"/>
              </w:numPr>
              <w:rPr>
                <w:rFonts w:ascii="Arial" w:hAnsi="Arial" w:cs="Arial"/>
              </w:rPr>
            </w:pPr>
            <w:r>
              <w:rPr>
                <w:rFonts w:ascii="Arial" w:hAnsi="Arial" w:cs="Arial"/>
                <w:lang w:val="de"/>
              </w:rPr>
              <w:t>Kennen der am Standort verwendeten Ereignisanalysen und deren Ursachen.</w:t>
            </w:r>
          </w:p>
          <w:p w:rsidR="00D230DC" w:rsidRPr="00957ABE" w:rsidRDefault="007E1C93" w:rsidP="007E1C93">
            <w:pPr>
              <w:pStyle w:val="Paragraphedeliste"/>
              <w:numPr>
                <w:ilvl w:val="0"/>
                <w:numId w:val="5"/>
              </w:numPr>
              <w:rPr>
                <w:rFonts w:ascii="Arial" w:hAnsi="Arial" w:cs="Arial"/>
              </w:rPr>
            </w:pPr>
            <w:r>
              <w:rPr>
                <w:rFonts w:ascii="Arial" w:hAnsi="Arial" w:cs="Arial"/>
                <w:lang w:val="de"/>
              </w:rPr>
              <w:t>Fähigkeit, aktiv an einer Sitzung der Risikoanalyse der Ereignisse teilzunehmen.</w:t>
            </w:r>
          </w:p>
        </w:tc>
      </w:tr>
    </w:tbl>
    <w:p w:rsidR="002A78CD" w:rsidRPr="00957ABE" w:rsidRDefault="002A78CD">
      <w:pPr>
        <w:pStyle w:val="Corps"/>
        <w:rPr>
          <w:rFonts w:ascii="Arial" w:hAnsi="Arial" w:cs="Arial"/>
          <w:b/>
          <w:bCs/>
          <w:color w:val="353535"/>
        </w:rPr>
      </w:pPr>
    </w:p>
    <w:p w:rsidR="00393FBC" w:rsidRDefault="00393FBC">
      <w:pPr>
        <w:pStyle w:val="Corps"/>
        <w:rPr>
          <w:rFonts w:ascii="Arial" w:hAnsi="Arial" w:cs="Arial"/>
          <w:b/>
          <w:bCs/>
          <w:color w:val="353535"/>
        </w:rPr>
      </w:pPr>
    </w:p>
    <w:p w:rsidR="008230E3" w:rsidRPr="00957ABE" w:rsidRDefault="002A78CD">
      <w:pPr>
        <w:pStyle w:val="Corps"/>
        <w:rPr>
          <w:rFonts w:ascii="Arial" w:hAnsi="Arial" w:cs="Arial"/>
          <w:b/>
          <w:bCs/>
          <w:color w:val="353535"/>
        </w:rPr>
      </w:pPr>
      <w:r>
        <w:rPr>
          <w:rFonts w:ascii="Arial" w:hAnsi="Arial" w:cs="Arial"/>
          <w:b/>
          <w:bCs/>
          <w:color w:val="353535"/>
          <w:lang w:val="de"/>
        </w:rPr>
        <w:t xml:space="preserve">Diese Sequenz ist vor Ort aufzubauen. Dazu stehen Ihnen zwei Möglichkeiten zur Verfügung: </w:t>
      </w:r>
    </w:p>
    <w:p w:rsidR="008230E3" w:rsidRPr="00957ABE" w:rsidRDefault="00E0645B" w:rsidP="00EE5053">
      <w:pPr>
        <w:pStyle w:val="Corps"/>
        <w:numPr>
          <w:ilvl w:val="0"/>
          <w:numId w:val="5"/>
        </w:numPr>
        <w:rPr>
          <w:rFonts w:ascii="Arial" w:hAnsi="Arial" w:cs="Arial"/>
          <w:b/>
          <w:bCs/>
          <w:color w:val="353535"/>
        </w:rPr>
      </w:pPr>
      <w:r>
        <w:rPr>
          <w:rFonts w:ascii="Arial" w:hAnsi="Arial" w:cs="Arial"/>
          <w:b/>
          <w:bCs/>
          <w:color w:val="353535"/>
          <w:lang w:val="de"/>
        </w:rPr>
        <w:t>Entweder gibt es eine standort- oder branchenbezogene Ausbildung, die diesen Zielen entspricht. In diesem Fall kann diese anstelle dieses Moduls genutzt werden.</w:t>
      </w:r>
    </w:p>
    <w:p w:rsidR="00A068EE" w:rsidRPr="00957ABE" w:rsidRDefault="00E0645B" w:rsidP="00EE5053">
      <w:pPr>
        <w:pStyle w:val="Corps"/>
        <w:numPr>
          <w:ilvl w:val="0"/>
          <w:numId w:val="5"/>
        </w:numPr>
        <w:rPr>
          <w:rFonts w:ascii="Arial" w:hAnsi="Arial" w:cs="Arial"/>
          <w:b/>
          <w:bCs/>
          <w:color w:val="353535"/>
        </w:rPr>
      </w:pPr>
      <w:r>
        <w:rPr>
          <w:rFonts w:ascii="Arial" w:hAnsi="Arial" w:cs="Arial"/>
          <w:b/>
          <w:bCs/>
          <w:color w:val="353535"/>
          <w:lang w:val="de"/>
        </w:rPr>
        <w:t>Oder, wenn dies nicht der Fall ist, müssen Sie Ihre eigene Schulung nach den folgenden Vorschlägen gestalten.</w:t>
      </w:r>
    </w:p>
    <w:p w:rsidR="00A10B3D" w:rsidRPr="00957ABE" w:rsidRDefault="00A10B3D">
      <w:pPr>
        <w:pStyle w:val="Corps"/>
        <w:rPr>
          <w:rFonts w:ascii="Arial" w:hAnsi="Arial" w:cs="Arial"/>
        </w:rPr>
      </w:pPr>
    </w:p>
    <w:p w:rsidR="00B21AE6" w:rsidRPr="00957ABE" w:rsidRDefault="00A10B3D" w:rsidP="00D97E98">
      <w:pPr>
        <w:pStyle w:val="Corps"/>
        <w:jc w:val="both"/>
        <w:rPr>
          <w:rFonts w:ascii="Arial" w:hAnsi="Arial" w:cs="Arial"/>
          <w:b/>
          <w:bCs/>
          <w:color w:val="353535"/>
        </w:rPr>
      </w:pPr>
      <w:r>
        <w:rPr>
          <w:rFonts w:ascii="Arial" w:hAnsi="Arial" w:cs="Arial"/>
          <w:b/>
          <w:bCs/>
          <w:color w:val="353535"/>
          <w:lang w:val="de"/>
        </w:rPr>
        <w:t xml:space="preserve">Dieses Dokument enthält inhaltliche Vorschläge und pädagogischer Aktivitäten, die erlauben, die Ziele dieses Moduls zu erreichen, indem sie </w:t>
      </w:r>
      <w:r>
        <w:rPr>
          <w:rFonts w:ascii="Arial" w:hAnsi="Arial" w:cs="Arial"/>
          <w:b/>
          <w:bCs/>
          <w:color w:val="353535"/>
          <w:u w:val="single"/>
          <w:lang w:val="de"/>
        </w:rPr>
        <w:t>die Methode des Ursachenbaums benutzen.</w:t>
      </w:r>
      <w:r>
        <w:rPr>
          <w:rFonts w:ascii="Arial" w:hAnsi="Arial" w:cs="Arial"/>
          <w:b/>
          <w:bCs/>
          <w:color w:val="353535"/>
          <w:lang w:val="de"/>
        </w:rPr>
        <w:t xml:space="preserve"> </w:t>
      </w:r>
    </w:p>
    <w:p w:rsidR="007B479F" w:rsidRPr="00957ABE" w:rsidRDefault="007B479F">
      <w:pPr>
        <w:pStyle w:val="Corps"/>
        <w:rPr>
          <w:rFonts w:ascii="Arial" w:hAnsi="Arial" w:cs="Arial"/>
          <w:b/>
        </w:rPr>
      </w:pPr>
    </w:p>
    <w:tbl>
      <w:tblPr>
        <w:tblStyle w:val="TableauGrille2-Accentuation11"/>
        <w:tblW w:w="9639" w:type="dxa"/>
        <w:jc w:val="center"/>
        <w:tblLayout w:type="fixed"/>
        <w:tblLook w:val="04A0" w:firstRow="1" w:lastRow="0" w:firstColumn="1" w:lastColumn="0" w:noHBand="0" w:noVBand="1"/>
      </w:tblPr>
      <w:tblGrid>
        <w:gridCol w:w="6717"/>
        <w:gridCol w:w="2922"/>
      </w:tblGrid>
      <w:tr w:rsidR="00A068EE" w:rsidRPr="00957ABE" w:rsidTr="00790758">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A068EE" w:rsidRPr="00957ABE"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b w:val="0"/>
                <w:bCs w:val="0"/>
                <w:lang w:val="de"/>
              </w:rPr>
              <w:t>Schlüsselelemente</w:t>
            </w:r>
          </w:p>
        </w:tc>
        <w:tc>
          <w:tcPr>
            <w:tcW w:w="2922" w:type="dxa"/>
            <w:vAlign w:val="center"/>
          </w:tcPr>
          <w:p w:rsidR="00A068EE" w:rsidRPr="00957ABE" w:rsidRDefault="0051527D" w:rsidP="0051527D">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 w:val="0"/>
                <w:bCs w:val="0"/>
                <w:lang w:val="de"/>
              </w:rPr>
              <w:t>Träger/Aktivitäten</w:t>
            </w:r>
          </w:p>
        </w:tc>
      </w:tr>
      <w:tr w:rsidR="007E1C93" w:rsidRPr="00957ABE" w:rsidTr="00790758">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7E1C93" w:rsidRPr="00957ABE" w:rsidRDefault="007E1C93" w:rsidP="00EB237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de"/>
              </w:rPr>
              <w:t>Es gibt mehrere Methoden für die Risikoanalyse der Ereignisse und ihrer Ursachen: Ursachenbaum, Modell Domino…</w:t>
            </w:r>
          </w:p>
        </w:tc>
        <w:tc>
          <w:tcPr>
            <w:tcW w:w="2922" w:type="dxa"/>
            <w:vAlign w:val="center"/>
          </w:tcPr>
          <w:p w:rsidR="007E1C93" w:rsidRPr="00957ABE" w:rsidRDefault="007E1C93" w:rsidP="00CF05B1">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de"/>
              </w:rPr>
              <w:t>Standortrichtlinien/Gruppe</w:t>
            </w:r>
          </w:p>
        </w:tc>
      </w:tr>
      <w:tr w:rsidR="007E1C93" w:rsidRPr="00957ABE" w:rsidTr="00790758">
        <w:trPr>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7E1C93" w:rsidRPr="008E5EE5" w:rsidRDefault="007E1C93" w:rsidP="008E5EE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b w:val="0"/>
              </w:rPr>
            </w:pPr>
            <w:r>
              <w:rPr>
                <w:rFonts w:ascii="Arial" w:hAnsi="Arial" w:cs="Arial"/>
                <w:b w:val="0"/>
                <w:bCs w:val="0"/>
                <w:lang w:val="de"/>
              </w:rPr>
              <w:t>Jedes HSE-Ereignis (außerhalb der Anomalie) muss analysiert werden. Je nach der Bedeutung der Ereignisse kann die Methode verschieden gestaltet sein. Das Ziel ist, das Ereignis zu analysieren, zu definieren, dann Maßnahmen einzuleiten, um eine Wiederholung des Ereignisses zu vermeiden.</w:t>
            </w:r>
          </w:p>
        </w:tc>
        <w:tc>
          <w:tcPr>
            <w:tcW w:w="2922" w:type="dxa"/>
            <w:vAlign w:val="center"/>
          </w:tcPr>
          <w:p w:rsidR="007E1C93" w:rsidRPr="00957ABE" w:rsidRDefault="007E1C93" w:rsidP="00C21160">
            <w:pPr>
              <w:pStyle w:val="Corp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B2371" w:rsidRPr="00957ABE" w:rsidTr="00790758">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EB2371" w:rsidRPr="00957ABE" w:rsidRDefault="007E1C93" w:rsidP="00C268E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de"/>
              </w:rPr>
              <w:t>Für die Ereignisse, die auf der Skala mit 4 oder höher zu bewerten sind (Definition Gruppe), wird im Allgemeinen die Ursachenbaummethode benutzt. Sie ermöglicht, im Nachhinein alle Tatsachen (Faktoren) chronologisch zu identifizieren, die zu einem unerwünschten Ereignis geführt haben.</w:t>
            </w:r>
          </w:p>
        </w:tc>
        <w:tc>
          <w:tcPr>
            <w:tcW w:w="2922" w:type="dxa"/>
            <w:vAlign w:val="center"/>
          </w:tcPr>
          <w:p w:rsidR="00EB2371" w:rsidRPr="007E1C93" w:rsidRDefault="007E1C93" w:rsidP="007E1C93">
            <w:pPr>
              <w:pStyle w:val="Corps"/>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de"/>
              </w:rPr>
              <w:t>Sehen Sie sich das EP-E-Learning „Einführung in die Methode des Ursachenbaums (00008118)“ (30 Minuten) in den Unterlagen an.</w:t>
            </w:r>
          </w:p>
        </w:tc>
      </w:tr>
      <w:tr w:rsidR="007E1C93" w:rsidRPr="00005869" w:rsidTr="00790758">
        <w:trPr>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7E1C93" w:rsidRDefault="007E1C93" w:rsidP="00FE0CE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rPr>
            </w:pPr>
            <w:r>
              <w:rPr>
                <w:rFonts w:ascii="Arial" w:hAnsi="Arial" w:cs="Arial"/>
                <w:b w:val="0"/>
                <w:bCs w:val="0"/>
                <w:lang w:val="de"/>
              </w:rPr>
              <w:t>Die praktischen Modalitäten für den Verlauf am Standort: in, welchen Fälle es auf dem Standort anzuwenden ist, wer der Garantiegeber ist, was man liefern muss, wer es für rechtsgültig erklärt…</w:t>
            </w:r>
          </w:p>
        </w:tc>
        <w:tc>
          <w:tcPr>
            <w:tcW w:w="2922" w:type="dxa"/>
            <w:vMerge w:val="restart"/>
            <w:vAlign w:val="center"/>
          </w:tcPr>
          <w:p w:rsidR="007E1C93" w:rsidRPr="00005869" w:rsidRDefault="007E1C93" w:rsidP="007E1C93">
            <w:pPr>
              <w:pStyle w:val="Corp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de"/>
              </w:rPr>
              <w:t>Standortverfahren.</w:t>
            </w:r>
          </w:p>
          <w:p w:rsidR="007E1C93" w:rsidRPr="00005869" w:rsidRDefault="007E1C93" w:rsidP="007E1C93">
            <w:pPr>
              <w:pStyle w:val="Corps"/>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de"/>
              </w:rPr>
              <w:t>CSB-Video „Death in the Oil Field“</w:t>
            </w:r>
          </w:p>
        </w:tc>
      </w:tr>
      <w:tr w:rsidR="007E1C93" w:rsidRPr="00957ABE" w:rsidTr="00790758">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7E1C93" w:rsidRDefault="007E1C93" w:rsidP="00FE0CE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rPr>
            </w:pPr>
            <w:r>
              <w:rPr>
                <w:rFonts w:ascii="Arial" w:hAnsi="Arial" w:cs="Arial"/>
                <w:b w:val="0"/>
                <w:bCs w:val="0"/>
                <w:lang w:val="de"/>
              </w:rPr>
              <w:t xml:space="preserve">Standortverfahren XXXXX, in dem die Methode formalisiert wird. </w:t>
            </w:r>
          </w:p>
        </w:tc>
        <w:tc>
          <w:tcPr>
            <w:tcW w:w="2922" w:type="dxa"/>
            <w:vMerge/>
            <w:vAlign w:val="center"/>
          </w:tcPr>
          <w:p w:rsidR="007E1C93" w:rsidRPr="000E226D" w:rsidRDefault="007E1C93" w:rsidP="007E1C93">
            <w:pPr>
              <w:pStyle w:val="Corps"/>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B21AE6" w:rsidRPr="00957ABE" w:rsidRDefault="00B21AE6" w:rsidP="0051527D">
      <w:pPr>
        <w:pStyle w:val="Corps"/>
        <w:tabs>
          <w:tab w:val="right" w:pos="14570"/>
        </w:tabs>
        <w:rPr>
          <w:rFonts w:ascii="Arial" w:hAnsi="Arial" w:cs="Arial"/>
          <w:sz w:val="20"/>
          <w:szCs w:val="20"/>
          <w:u w:val="single"/>
        </w:rPr>
      </w:pPr>
    </w:p>
    <w:p w:rsidR="00A27236" w:rsidRDefault="00A27236">
      <w:pPr>
        <w:rPr>
          <w:rFonts w:ascii="Arial" w:hAnsi="Arial" w:cs="Arial"/>
          <w:b/>
          <w:u w:val="single"/>
        </w:rPr>
      </w:pPr>
      <w:bookmarkStart w:id="0" w:name="_GoBack"/>
      <w:bookmarkEnd w:id="0"/>
      <w:r>
        <w:rPr>
          <w:rFonts w:ascii="Arial" w:hAnsi="Arial" w:cs="Arial"/>
          <w:b/>
          <w:bCs/>
          <w:u w:val="single"/>
          <w:lang w:val="de"/>
        </w:rPr>
        <w:br w:type="page"/>
      </w:r>
    </w:p>
    <w:p w:rsidR="005A3E1E" w:rsidRPr="00957ABE" w:rsidRDefault="00346BD6" w:rsidP="0051527D">
      <w:pPr>
        <w:rPr>
          <w:rFonts w:ascii="Arial" w:hAnsi="Arial" w:cs="Arial"/>
        </w:rPr>
      </w:pPr>
      <w:r>
        <w:rPr>
          <w:rFonts w:ascii="Arial" w:hAnsi="Arial" w:cs="Arial"/>
          <w:b/>
          <w:bCs/>
          <w:u w:val="single"/>
          <w:lang w:val="de"/>
        </w:rPr>
        <w:lastRenderedPageBreak/>
        <w:t>Voraussichtliche Dauer:</w:t>
      </w:r>
    </w:p>
    <w:p w:rsidR="00284F7B" w:rsidRPr="007E1C93" w:rsidRDefault="002E5F08" w:rsidP="007E1C93">
      <w:pPr>
        <w:spacing w:before="120"/>
        <w:rPr>
          <w:rFonts w:ascii="Arial" w:hAnsi="Arial" w:cs="Arial"/>
        </w:rPr>
      </w:pPr>
      <w:r>
        <w:rPr>
          <w:rFonts w:ascii="Arial" w:hAnsi="Arial" w:cs="Arial"/>
          <w:lang w:val="de"/>
        </w:rPr>
        <w:t>3,5 bis 3 Stunden</w:t>
      </w:r>
    </w:p>
    <w:p w:rsidR="009270CB" w:rsidRPr="00957ABE" w:rsidRDefault="009270CB" w:rsidP="0051527D">
      <w:pPr>
        <w:outlineLvl w:val="0"/>
        <w:rPr>
          <w:rFonts w:ascii="Arial" w:hAnsi="Arial" w:cs="Arial"/>
          <w:b/>
          <w:bCs/>
          <w:color w:val="000000"/>
          <w:u w:val="single"/>
        </w:rPr>
      </w:pPr>
    </w:p>
    <w:p w:rsidR="005A3E1E" w:rsidRDefault="00A068EE" w:rsidP="0051527D">
      <w:pPr>
        <w:outlineLvl w:val="0"/>
        <w:rPr>
          <w:rFonts w:ascii="Arial" w:hAnsi="Arial" w:cs="Arial"/>
          <w:b/>
          <w:bCs/>
          <w:color w:val="000000"/>
        </w:rPr>
      </w:pPr>
      <w:r>
        <w:rPr>
          <w:rFonts w:ascii="Arial" w:hAnsi="Arial" w:cs="Arial"/>
          <w:b/>
          <w:bCs/>
          <w:color w:val="000000"/>
          <w:u w:val="single"/>
          <w:lang w:val="de"/>
        </w:rPr>
        <w:t>Empfehlungen für pädagogische Methoden:</w:t>
      </w:r>
    </w:p>
    <w:p w:rsidR="007E1C93" w:rsidRPr="00CF502D" w:rsidRDefault="007E1C93" w:rsidP="0051527D">
      <w:pPr>
        <w:outlineLvl w:val="0"/>
        <w:rPr>
          <w:rFonts w:ascii="Arial" w:hAnsi="Arial" w:cs="Arial"/>
          <w:bCs/>
          <w:color w:val="000000"/>
        </w:rPr>
      </w:pPr>
      <w:r>
        <w:rPr>
          <w:rFonts w:ascii="Arial" w:hAnsi="Arial" w:cs="Arial"/>
          <w:color w:val="000000"/>
          <w:lang w:val="de"/>
        </w:rPr>
        <w:t>Workshop, um den neuen Mitarbeitern zu ermöglichen, an der Erarbeitung eines Ursachenbaums mitzuwirken. Wenn Sie eine andere Analysemethode der Ursachen eines Vorfalls benutzen, müssen Sie diesen Inhalt anpassen.</w:t>
      </w:r>
    </w:p>
    <w:p w:rsidR="009C60C8" w:rsidRPr="00957ABE" w:rsidRDefault="00FB5BEF" w:rsidP="009B0A85">
      <w:pPr>
        <w:pStyle w:val="Sous-titre"/>
      </w:pPr>
      <w:r>
        <w:rPr>
          <w:bCs/>
          <w:lang w:val="de"/>
        </w:rPr>
        <w:t>Vor der Sequenz benötigte Module</w:t>
      </w:r>
    </w:p>
    <w:p w:rsidR="00862AD6" w:rsidRDefault="00862AD6" w:rsidP="00BC64A3">
      <w:pPr>
        <w:pStyle w:val="Sous-titre"/>
        <w:numPr>
          <w:ilvl w:val="0"/>
          <w:numId w:val="0"/>
        </w:numPr>
        <w:jc w:val="both"/>
        <w:rPr>
          <w:b w:val="0"/>
          <w:sz w:val="24"/>
          <w:szCs w:val="24"/>
        </w:rPr>
      </w:pPr>
    </w:p>
    <w:p w:rsidR="007E1C93" w:rsidRPr="007E1C93" w:rsidRDefault="007E1C93" w:rsidP="007E1C93">
      <w:pPr>
        <w:rPr>
          <w:rFonts w:asciiTheme="minorHAnsi" w:hAnsiTheme="minorHAnsi" w:cstheme="minorHAnsi"/>
        </w:rPr>
      </w:pPr>
      <w:r>
        <w:rPr>
          <w:rFonts w:asciiTheme="minorHAnsi" w:hAnsiTheme="minorHAnsi" w:cstheme="minorHAnsi"/>
          <w:lang w:val="de"/>
        </w:rPr>
        <w:t>TCAS 1 TCAS 2 und TCAS 3.</w:t>
      </w:r>
    </w:p>
    <w:p w:rsidR="00FB5BEF" w:rsidRPr="00957ABE" w:rsidRDefault="00FB5BEF" w:rsidP="009B0A85">
      <w:pPr>
        <w:pStyle w:val="Sous-titre"/>
      </w:pPr>
      <w:r>
        <w:rPr>
          <w:bCs/>
          <w:lang w:val="de"/>
        </w:rPr>
        <w:t>Vorbereitung der Sequenz</w:t>
      </w:r>
    </w:p>
    <w:p w:rsidR="00013008" w:rsidRDefault="009B0A85" w:rsidP="009B0A85">
      <w:pPr>
        <w:spacing w:before="120"/>
        <w:rPr>
          <w:rFonts w:ascii="Arial" w:hAnsi="Arial" w:cs="Arial"/>
        </w:rPr>
      </w:pPr>
      <w:r>
        <w:rPr>
          <w:rFonts w:ascii="Arial" w:hAnsi="Arial" w:cs="Arial"/>
          <w:lang w:val="de"/>
        </w:rPr>
        <w:t>Vor Beginn des Moduls empfehlen wir Ihnen, sicherzustellen, dass Sie das E-Learning „Ursachenbaum“ sowie den Film „Death in the oil Field“ zur Hand haben, um diese mithilfe des Overheadprojektors zu zeigen.</w:t>
      </w:r>
    </w:p>
    <w:p w:rsidR="007E1C93" w:rsidRPr="00957ABE" w:rsidRDefault="007E1C93" w:rsidP="009B0A85">
      <w:pPr>
        <w:spacing w:before="120"/>
        <w:rPr>
          <w:rFonts w:ascii="Arial" w:hAnsi="Arial" w:cs="Arial"/>
        </w:rPr>
      </w:pPr>
    </w:p>
    <w:p w:rsidR="00786051" w:rsidRPr="00957ABE" w:rsidRDefault="00786051">
      <w:pPr>
        <w:rPr>
          <w:rFonts w:ascii="Arial" w:hAnsi="Arial" w:cs="Arial"/>
        </w:rPr>
      </w:pPr>
    </w:p>
    <w:p w:rsidR="00786051" w:rsidRPr="00957ABE" w:rsidRDefault="009B0A85" w:rsidP="00786051">
      <w:pPr>
        <w:pStyle w:val="Sous-titre"/>
        <w:numPr>
          <w:ilvl w:val="0"/>
          <w:numId w:val="0"/>
        </w:numPr>
        <w:ind w:hanging="11"/>
        <w:jc w:val="both"/>
        <w:rPr>
          <w:b w:val="0"/>
          <w:sz w:val="24"/>
          <w:szCs w:val="24"/>
        </w:rPr>
      </w:pPr>
      <w:r>
        <w:rPr>
          <w:b w:val="0"/>
          <w:sz w:val="24"/>
          <w:szCs w:val="24"/>
          <w:lang w:val="de"/>
        </w:rPr>
        <w:br w:type="page"/>
      </w:r>
    </w:p>
    <w:p w:rsidR="00786051" w:rsidRPr="00957ABE" w:rsidRDefault="00786051" w:rsidP="00786051">
      <w:pPr>
        <w:pStyle w:val="Sous-titre"/>
        <w:ind w:left="714" w:hanging="357"/>
        <w:jc w:val="both"/>
        <w:rPr>
          <w:b w:val="0"/>
          <w:sz w:val="24"/>
          <w:szCs w:val="24"/>
        </w:rPr>
        <w:sectPr w:rsidR="00786051" w:rsidRPr="00957ABE" w:rsidSect="00005869">
          <w:headerReference w:type="even" r:id="rId9"/>
          <w:headerReference w:type="default" r:id="rId10"/>
          <w:footerReference w:type="even" r:id="rId11"/>
          <w:footerReference w:type="default" r:id="rId12"/>
          <w:headerReference w:type="first" r:id="rId13"/>
          <w:footerReference w:type="first" r:id="rId14"/>
          <w:pgSz w:w="11900" w:h="16840"/>
          <w:pgMar w:top="1134" w:right="1470" w:bottom="1134" w:left="1066" w:header="567" w:footer="397" w:gutter="0"/>
          <w:cols w:space="720"/>
          <w:docGrid w:linePitch="326"/>
        </w:sectPr>
      </w:pPr>
    </w:p>
    <w:p w:rsidR="00AA35BC" w:rsidRPr="00957ABE" w:rsidRDefault="002D1AD9" w:rsidP="009B0A85">
      <w:pPr>
        <w:pStyle w:val="Sous-titre"/>
      </w:pPr>
      <w:r>
        <w:rPr>
          <w:bCs/>
          <w:lang w:val="de"/>
        </w:rPr>
        <w:lastRenderedPageBreak/>
        <w:t>Vorschlag zur Durchführung der Sequenz</w:t>
      </w:r>
    </w:p>
    <w:p w:rsidR="002D1AD9" w:rsidRPr="00957ABE" w:rsidRDefault="002D1AD9" w:rsidP="002D1AD9">
      <w:pPr>
        <w:spacing w:before="120"/>
        <w:rPr>
          <w:rFonts w:ascii="Arial" w:hAnsi="Arial" w:cs="Arial"/>
          <w:u w:val="single"/>
        </w:rPr>
      </w:pPr>
      <w:r>
        <w:rPr>
          <w:rFonts w:ascii="Arial" w:hAnsi="Arial" w:cs="Arial"/>
          <w:u w:val="single"/>
          <w:lang w:val="de"/>
        </w:rPr>
        <w:t>Erklärungen der Anweisungen für den Moderator:</w:t>
      </w:r>
    </w:p>
    <w:p w:rsidR="002D1AD9" w:rsidRPr="00957ABE" w:rsidRDefault="00B52D9F" w:rsidP="00EE5053">
      <w:pPr>
        <w:pStyle w:val="Paragraphedeliste"/>
        <w:numPr>
          <w:ilvl w:val="0"/>
          <w:numId w:val="7"/>
        </w:numPr>
        <w:spacing w:before="120"/>
        <w:rPr>
          <w:rFonts w:ascii="Arial" w:hAnsi="Arial" w:cs="Arial"/>
          <w:sz w:val="20"/>
          <w:szCs w:val="20"/>
          <w:highlight w:val="yellow"/>
        </w:rPr>
      </w:pPr>
      <w:r>
        <w:rPr>
          <w:rFonts w:ascii="Arial" w:hAnsi="Arial" w:cs="Arial"/>
          <w:sz w:val="20"/>
          <w:szCs w:val="20"/>
          <w:highlight w:val="yellow"/>
          <w:lang w:val="de"/>
        </w:rPr>
        <w:t>Kommentare für den Moderator</w:t>
      </w:r>
    </w:p>
    <w:p w:rsidR="00B52D9F" w:rsidRPr="00957ABE" w:rsidRDefault="00B52D9F" w:rsidP="00EE5053">
      <w:pPr>
        <w:pStyle w:val="Paragraphedeliste"/>
        <w:numPr>
          <w:ilvl w:val="0"/>
          <w:numId w:val="7"/>
        </w:numPr>
        <w:spacing w:before="120"/>
        <w:rPr>
          <w:rFonts w:ascii="Arial" w:hAnsi="Arial" w:cs="Arial"/>
          <w:sz w:val="20"/>
          <w:szCs w:val="20"/>
          <w:u w:val="single"/>
        </w:rPr>
      </w:pPr>
      <w:r>
        <w:rPr>
          <w:rFonts w:ascii="Arial" w:hAnsi="Arial" w:cs="Arial"/>
          <w:sz w:val="20"/>
          <w:szCs w:val="20"/>
          <w:lang w:val="de"/>
        </w:rPr>
        <w:t>Schlüsselelemente des Inhalts</w:t>
      </w:r>
    </w:p>
    <w:p w:rsidR="00B52D9F" w:rsidRPr="00957ABE" w:rsidRDefault="00B52D9F" w:rsidP="00EE5053">
      <w:pPr>
        <w:pStyle w:val="Paragraphedeliste"/>
        <w:numPr>
          <w:ilvl w:val="0"/>
          <w:numId w:val="7"/>
        </w:numPr>
        <w:spacing w:before="120"/>
        <w:rPr>
          <w:rFonts w:ascii="Arial" w:hAnsi="Arial" w:cs="Arial"/>
          <w:b/>
          <w:sz w:val="20"/>
          <w:szCs w:val="20"/>
        </w:rPr>
      </w:pPr>
      <w:r>
        <w:rPr>
          <w:rFonts w:ascii="Arial" w:hAnsi="Arial" w:cs="Arial"/>
          <w:b/>
          <w:bCs/>
          <w:sz w:val="20"/>
          <w:szCs w:val="20"/>
          <w:lang w:val="de"/>
        </w:rPr>
        <w:t>Art der Aktivität</w:t>
      </w:r>
    </w:p>
    <w:p w:rsidR="002D1AD9" w:rsidRPr="00957ABE" w:rsidRDefault="00DA36D9" w:rsidP="00EE5053">
      <w:pPr>
        <w:pStyle w:val="Paragraphedeliste"/>
        <w:numPr>
          <w:ilvl w:val="0"/>
          <w:numId w:val="7"/>
        </w:numPr>
        <w:spacing w:before="120"/>
        <w:rPr>
          <w:rFonts w:ascii="Arial" w:hAnsi="Arial" w:cs="Arial"/>
          <w:b/>
          <w:sz w:val="20"/>
          <w:szCs w:val="20"/>
        </w:rPr>
      </w:pPr>
      <w:r>
        <w:rPr>
          <w:rFonts w:ascii="Arial" w:hAnsi="Arial" w:cs="Arial"/>
          <w:i/>
          <w:iCs/>
          <w:sz w:val="20"/>
          <w:szCs w:val="20"/>
          <w:lang w:val="de"/>
        </w:rPr>
        <w:t>„Zu stellende Frage“/zu verwendender Wortlaut</w:t>
      </w:r>
    </w:p>
    <w:p w:rsidR="00FB5BEF" w:rsidRPr="00957ABE" w:rsidRDefault="00FB5BEF" w:rsidP="00AA35BC">
      <w:pPr>
        <w:rPr>
          <w:rFonts w:ascii="Arial" w:hAnsi="Arial" w:cs="Arial"/>
        </w:rPr>
      </w:pPr>
    </w:p>
    <w:tbl>
      <w:tblPr>
        <w:tblStyle w:val="TableNormal"/>
        <w:tblW w:w="14877" w:type="dxa"/>
        <w:tblInd w:w="105"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584"/>
        <w:gridCol w:w="7136"/>
        <w:gridCol w:w="6157"/>
      </w:tblGrid>
      <w:tr w:rsidR="00786051" w:rsidRPr="00957ABE" w:rsidTr="007E1C93">
        <w:trPr>
          <w:trHeight w:val="157"/>
          <w:tblHeader/>
        </w:trPr>
        <w:tc>
          <w:tcPr>
            <w:tcW w:w="1584" w:type="dxa"/>
            <w:shd w:val="clear" w:color="auto" w:fill="499BC9" w:themeFill="accent1"/>
            <w:tcMar>
              <w:top w:w="100" w:type="dxa"/>
              <w:left w:w="100" w:type="dxa"/>
              <w:bottom w:w="100" w:type="dxa"/>
              <w:right w:w="100" w:type="dxa"/>
            </w:tcMar>
          </w:tcPr>
          <w:p w:rsidR="00533318" w:rsidRPr="00957ABE"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de"/>
              </w:rPr>
              <w:t>Phase/Timing</w:t>
            </w:r>
          </w:p>
        </w:tc>
        <w:tc>
          <w:tcPr>
            <w:tcW w:w="7136" w:type="dxa"/>
            <w:shd w:val="clear" w:color="auto" w:fill="499BC9" w:themeFill="accent1"/>
            <w:tcMar>
              <w:top w:w="100" w:type="dxa"/>
              <w:left w:w="100" w:type="dxa"/>
              <w:bottom w:w="100" w:type="dxa"/>
              <w:right w:w="100" w:type="dxa"/>
            </w:tcMar>
          </w:tcPr>
          <w:p w:rsidR="00533318" w:rsidRPr="00957ABE"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de"/>
              </w:rPr>
              <w:t>Moderator</w:t>
            </w:r>
          </w:p>
        </w:tc>
        <w:tc>
          <w:tcPr>
            <w:tcW w:w="6157" w:type="dxa"/>
            <w:shd w:val="clear" w:color="auto" w:fill="499BC9" w:themeFill="accent1"/>
            <w:tcMar>
              <w:top w:w="100" w:type="dxa"/>
              <w:left w:w="100" w:type="dxa"/>
              <w:bottom w:w="100" w:type="dxa"/>
              <w:right w:w="100" w:type="dxa"/>
            </w:tcMar>
          </w:tcPr>
          <w:p w:rsidR="00533318" w:rsidRPr="00957ABE" w:rsidRDefault="005A1AD8" w:rsidP="0007545C">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de"/>
              </w:rPr>
              <w:t>Vorschlag zum Inhalt des Moduls</w:t>
            </w:r>
          </w:p>
        </w:tc>
      </w:tr>
      <w:tr w:rsidR="007E1C93" w:rsidRPr="00533318" w:rsidTr="00A27236">
        <w:tblPrEx>
          <w:shd w:val="clear" w:color="auto" w:fill="auto"/>
        </w:tblPrEx>
        <w:trPr>
          <w:trHeight w:val="1080"/>
        </w:trPr>
        <w:tc>
          <w:tcPr>
            <w:tcW w:w="1584" w:type="dxa"/>
          </w:tcPr>
          <w:p w:rsidR="007E1C93" w:rsidRDefault="007E1C93" w:rsidP="00BD2FB3">
            <w:pPr>
              <w:pStyle w:val="Formatlibre"/>
              <w:rPr>
                <w:rFonts w:ascii="Arial" w:hAnsi="Arial" w:cs="Arial"/>
                <w:sz w:val="20"/>
                <w:szCs w:val="20"/>
              </w:rPr>
            </w:pPr>
            <w:r>
              <w:rPr>
                <w:rFonts w:ascii="Arial" w:hAnsi="Arial" w:cs="Arial"/>
                <w:sz w:val="20"/>
                <w:szCs w:val="20"/>
                <w:lang w:val="de"/>
              </w:rPr>
              <w:t>1. Begrüßung und Vorstellung der Ziele</w:t>
            </w:r>
          </w:p>
          <w:p w:rsidR="007E1C93" w:rsidRPr="00533318" w:rsidRDefault="007E1C93" w:rsidP="00BD2FB3">
            <w:pPr>
              <w:pStyle w:val="Formatlibre"/>
              <w:rPr>
                <w:rFonts w:ascii="Arial" w:hAnsi="Arial" w:cs="Arial"/>
                <w:sz w:val="20"/>
                <w:szCs w:val="20"/>
              </w:rPr>
            </w:pPr>
            <w:r>
              <w:rPr>
                <w:rFonts w:ascii="Arial" w:hAnsi="Arial" w:cs="Arial"/>
                <w:sz w:val="20"/>
                <w:szCs w:val="20"/>
                <w:lang w:val="de"/>
              </w:rPr>
              <w:t>5 Minuten</w:t>
            </w:r>
          </w:p>
        </w:tc>
        <w:tc>
          <w:tcPr>
            <w:tcW w:w="7136" w:type="dxa"/>
          </w:tcPr>
          <w:p w:rsidR="007E1C93" w:rsidRPr="00A27236" w:rsidRDefault="00A27236" w:rsidP="00BD2FB3">
            <w:pPr>
              <w:pStyle w:val="Formatlibre"/>
              <w:rPr>
                <w:rFonts w:ascii="Arial" w:hAnsi="Arial" w:cs="Arial"/>
                <w:b/>
                <w:sz w:val="20"/>
                <w:szCs w:val="20"/>
              </w:rPr>
            </w:pPr>
            <w:r>
              <w:rPr>
                <w:rFonts w:ascii="Arial" w:hAnsi="Arial" w:cs="Arial"/>
                <w:b/>
                <w:bCs/>
                <w:sz w:val="20"/>
                <w:szCs w:val="20"/>
                <w:lang w:val="de"/>
              </w:rPr>
              <w:t>Vorstellung der Ziele des Moduls</w:t>
            </w:r>
          </w:p>
        </w:tc>
        <w:tc>
          <w:tcPr>
            <w:tcW w:w="6157" w:type="dxa"/>
          </w:tcPr>
          <w:p w:rsidR="00A27236" w:rsidRPr="00A27236" w:rsidRDefault="00A27236" w:rsidP="00A27236">
            <w:pPr>
              <w:rPr>
                <w:rFonts w:ascii="Arial" w:hAnsi="Arial" w:cs="Arial"/>
                <w:sz w:val="21"/>
              </w:rPr>
            </w:pPr>
            <w:r>
              <w:rPr>
                <w:rFonts w:ascii="Arial" w:hAnsi="Arial" w:cs="Arial"/>
                <w:sz w:val="21"/>
                <w:lang w:val="de"/>
              </w:rPr>
              <w:t>Am Ende der Sequenz haben die Teilnehmer die folgenden Kenntnisse erworben:</w:t>
            </w:r>
          </w:p>
          <w:p w:rsidR="00A27236" w:rsidRPr="00A27236" w:rsidRDefault="00D97E98" w:rsidP="00A27236">
            <w:pPr>
              <w:pStyle w:val="Paragraphedeliste"/>
              <w:numPr>
                <w:ilvl w:val="0"/>
                <w:numId w:val="5"/>
              </w:numPr>
              <w:rPr>
                <w:rFonts w:ascii="Arial" w:hAnsi="Arial" w:cs="Arial"/>
                <w:sz w:val="21"/>
              </w:rPr>
            </w:pPr>
            <w:r>
              <w:rPr>
                <w:rFonts w:ascii="Arial" w:hAnsi="Arial" w:cs="Arial"/>
                <w:sz w:val="21"/>
                <w:lang w:val="de"/>
              </w:rPr>
              <w:t>Kennen Sie die an Ihrem Standort benutzte Analysemethode der Ereignisse und ihrer Ursachen.</w:t>
            </w:r>
          </w:p>
          <w:p w:rsidR="007E1C93" w:rsidRPr="00A27236" w:rsidRDefault="00A27236" w:rsidP="00A27236">
            <w:pPr>
              <w:pStyle w:val="Paragraphedeliste"/>
              <w:numPr>
                <w:ilvl w:val="0"/>
                <w:numId w:val="5"/>
              </w:numPr>
              <w:rPr>
                <w:rFonts w:ascii="Arial" w:hAnsi="Arial" w:cs="Arial"/>
              </w:rPr>
            </w:pPr>
            <w:r>
              <w:rPr>
                <w:rFonts w:ascii="Arial" w:hAnsi="Arial" w:cs="Arial"/>
                <w:sz w:val="21"/>
                <w:lang w:val="de"/>
              </w:rPr>
              <w:t>Sind Sie fähig, aktiv an einer Sitzung der Risikoanalyse der Ereignisse teilzunehmen.</w:t>
            </w:r>
            <w:r>
              <w:rPr>
                <w:lang w:val="de"/>
              </w:rPr>
              <w:tab/>
            </w:r>
          </w:p>
        </w:tc>
      </w:tr>
      <w:tr w:rsidR="007E1C93" w:rsidRPr="00533318" w:rsidTr="00A27236">
        <w:tblPrEx>
          <w:shd w:val="clear" w:color="auto" w:fill="auto"/>
        </w:tblPrEx>
        <w:trPr>
          <w:trHeight w:val="1440"/>
        </w:trPr>
        <w:tc>
          <w:tcPr>
            <w:tcW w:w="1584" w:type="dxa"/>
          </w:tcPr>
          <w:p w:rsidR="007E1C93" w:rsidRDefault="007E1C93" w:rsidP="007E1C93">
            <w:pPr>
              <w:pStyle w:val="Formatlibre"/>
              <w:numPr>
                <w:ilvl w:val="0"/>
                <w:numId w:val="29"/>
              </w:numPr>
              <w:rPr>
                <w:rFonts w:ascii="Arial" w:hAnsi="Arial" w:cs="Arial"/>
                <w:sz w:val="20"/>
                <w:szCs w:val="20"/>
              </w:rPr>
            </w:pPr>
            <w:r>
              <w:rPr>
                <w:rFonts w:ascii="Arial" w:hAnsi="Arial" w:cs="Arial"/>
                <w:sz w:val="20"/>
                <w:szCs w:val="20"/>
                <w:lang w:val="de"/>
              </w:rPr>
              <w:t>Vorstellung der Methode.</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r>
              <w:rPr>
                <w:rFonts w:ascii="Arial" w:hAnsi="Arial" w:cs="Arial"/>
                <w:sz w:val="20"/>
                <w:szCs w:val="20"/>
                <w:lang w:val="de"/>
              </w:rPr>
              <w:t>40 Minuten</w:t>
            </w:r>
            <w:r>
              <w:rPr>
                <w:rFonts w:ascii="Arial" w:hAnsi="Arial" w:cs="Arial"/>
                <w:sz w:val="20"/>
                <w:szCs w:val="20"/>
                <w:lang w:val="de"/>
              </w:rPr>
              <w:tab/>
              <w:t>45 Minuten</w:t>
            </w:r>
          </w:p>
          <w:p w:rsidR="007E1C93" w:rsidRDefault="007E1C93" w:rsidP="00BD2FB3">
            <w:pPr>
              <w:pStyle w:val="Formatlibre"/>
              <w:jc w:val="right"/>
              <w:rPr>
                <w:rFonts w:ascii="Arial" w:hAnsi="Arial" w:cs="Arial"/>
                <w:sz w:val="20"/>
                <w:szCs w:val="20"/>
              </w:rPr>
            </w:pPr>
          </w:p>
          <w:p w:rsidR="007E1C93" w:rsidRDefault="007E1C93" w:rsidP="00BD2FB3">
            <w:pPr>
              <w:pStyle w:val="Formatlibre"/>
              <w:jc w:val="right"/>
              <w:rPr>
                <w:rFonts w:ascii="Arial" w:hAnsi="Arial" w:cs="Arial"/>
                <w:sz w:val="20"/>
                <w:szCs w:val="20"/>
              </w:rPr>
            </w:pPr>
          </w:p>
          <w:p w:rsidR="007E1C93" w:rsidRDefault="007E1C93" w:rsidP="00BD2FB3">
            <w:pPr>
              <w:pStyle w:val="Formatlibre"/>
              <w:jc w:val="right"/>
              <w:rPr>
                <w:rFonts w:ascii="Arial" w:hAnsi="Arial" w:cs="Arial"/>
                <w:sz w:val="20"/>
                <w:szCs w:val="20"/>
              </w:rPr>
            </w:pPr>
          </w:p>
        </w:tc>
        <w:tc>
          <w:tcPr>
            <w:tcW w:w="7136" w:type="dxa"/>
          </w:tcPr>
          <w:p w:rsidR="007E1C93" w:rsidRDefault="007E1C93" w:rsidP="00BD2FB3">
            <w:pPr>
              <w:pStyle w:val="Formatlibre"/>
              <w:rPr>
                <w:rFonts w:ascii="Arial" w:hAnsi="Arial" w:cs="Arial"/>
                <w:sz w:val="20"/>
                <w:szCs w:val="20"/>
              </w:rPr>
            </w:pPr>
            <w:r>
              <w:rPr>
                <w:rFonts w:ascii="Arial" w:hAnsi="Arial" w:cs="Arial"/>
                <w:b/>
                <w:bCs/>
                <w:sz w:val="20"/>
                <w:szCs w:val="20"/>
                <w:lang w:val="de"/>
              </w:rPr>
              <w:t>Frage an die Teilnehmer:</w:t>
            </w:r>
          </w:p>
          <w:p w:rsidR="007E1C93" w:rsidRPr="00A27236" w:rsidRDefault="00C00A99" w:rsidP="00BD2FB3">
            <w:pPr>
              <w:pStyle w:val="Formatlibre"/>
              <w:rPr>
                <w:rFonts w:ascii="Arial" w:hAnsi="Arial" w:cs="Arial"/>
                <w:i/>
                <w:sz w:val="20"/>
                <w:szCs w:val="20"/>
              </w:rPr>
            </w:pPr>
            <w:r>
              <w:rPr>
                <w:rFonts w:ascii="Arial" w:hAnsi="Arial" w:cs="Arial"/>
                <w:i/>
                <w:iCs/>
                <w:sz w:val="20"/>
                <w:szCs w:val="20"/>
                <w:lang w:val="de"/>
              </w:rPr>
              <w:t>„Welchen Nutzen hat es Ihrer Meinung nach, Ereignisse und ihre Ursachen zu analysieren?</w:t>
            </w:r>
          </w:p>
          <w:p w:rsidR="007E1C93" w:rsidRPr="00A27236" w:rsidRDefault="007E1C93" w:rsidP="00BD2FB3">
            <w:pPr>
              <w:pStyle w:val="Formatlibre"/>
              <w:rPr>
                <w:rFonts w:ascii="Arial" w:hAnsi="Arial" w:cs="Arial"/>
                <w:i/>
                <w:sz w:val="20"/>
                <w:szCs w:val="20"/>
              </w:rPr>
            </w:pPr>
            <w:r>
              <w:rPr>
                <w:rFonts w:ascii="Arial" w:hAnsi="Arial" w:cs="Arial"/>
                <w:i/>
                <w:iCs/>
                <w:sz w:val="20"/>
                <w:szCs w:val="20"/>
                <w:lang w:val="de"/>
              </w:rPr>
              <w:t>Wie kann dies so effizient wie möglich umgesetzt werden?“</w:t>
            </w:r>
          </w:p>
          <w:p w:rsidR="00A27236" w:rsidRDefault="00A27236" w:rsidP="00BD2FB3">
            <w:pPr>
              <w:pStyle w:val="Formatlibre"/>
              <w:rPr>
                <w:rFonts w:ascii="Arial" w:hAnsi="Arial" w:cs="Arial"/>
                <w:i/>
                <w:sz w:val="20"/>
                <w:szCs w:val="20"/>
              </w:rPr>
            </w:pPr>
          </w:p>
          <w:p w:rsidR="007E1C93" w:rsidRPr="00A27236" w:rsidRDefault="007E1C93" w:rsidP="00BD2FB3">
            <w:pPr>
              <w:pStyle w:val="Formatlibre"/>
              <w:rPr>
                <w:rFonts w:ascii="Arial" w:hAnsi="Arial" w:cs="Arial"/>
                <w:sz w:val="20"/>
                <w:szCs w:val="20"/>
              </w:rPr>
            </w:pPr>
            <w:r>
              <w:rPr>
                <w:rFonts w:ascii="Arial" w:hAnsi="Arial" w:cs="Arial"/>
                <w:sz w:val="20"/>
                <w:szCs w:val="20"/>
                <w:highlight w:val="yellow"/>
                <w:lang w:val="de"/>
              </w:rPr>
              <w:t>Lassen Sie die Teilnehmer sich austauschen</w:t>
            </w:r>
            <w:r>
              <w:rPr>
                <w:rFonts w:ascii="Arial" w:hAnsi="Arial" w:cs="Arial"/>
                <w:sz w:val="20"/>
                <w:szCs w:val="20"/>
                <w:lang w:val="de"/>
              </w:rPr>
              <w:t>: das Hauptziel besteht darin, die Verkettung von Ereignissen umfassend zu verstehen, um zu gewährleisten, dass diese sich nicht wiederholen werden.</w:t>
            </w:r>
          </w:p>
          <w:p w:rsidR="007E1C93" w:rsidRDefault="007E1C93" w:rsidP="00BD2FB3">
            <w:pPr>
              <w:pStyle w:val="Formatlibre"/>
              <w:rPr>
                <w:rFonts w:ascii="Arial" w:hAnsi="Arial" w:cs="Arial"/>
                <w:sz w:val="20"/>
                <w:szCs w:val="20"/>
              </w:rPr>
            </w:pPr>
          </w:p>
          <w:p w:rsidR="007E1C93" w:rsidRPr="002940C3" w:rsidRDefault="007E1C93" w:rsidP="00BD2FB3">
            <w:pPr>
              <w:pStyle w:val="Formatlibre"/>
              <w:rPr>
                <w:rFonts w:ascii="Arial" w:hAnsi="Arial" w:cs="Arial"/>
                <w:b/>
                <w:sz w:val="20"/>
                <w:szCs w:val="20"/>
              </w:rPr>
            </w:pPr>
            <w:r>
              <w:rPr>
                <w:rFonts w:ascii="Arial" w:hAnsi="Arial" w:cs="Arial"/>
                <w:b/>
                <w:bCs/>
                <w:sz w:val="20"/>
                <w:szCs w:val="20"/>
                <w:lang w:val="de"/>
              </w:rPr>
              <w:t>Präsentation:</w:t>
            </w:r>
          </w:p>
          <w:p w:rsidR="007E1C93" w:rsidRDefault="007E1C93" w:rsidP="00BD2FB3">
            <w:pPr>
              <w:pStyle w:val="Formatlibre"/>
              <w:rPr>
                <w:rFonts w:ascii="Arial" w:hAnsi="Arial" w:cs="Arial"/>
                <w:sz w:val="20"/>
                <w:szCs w:val="20"/>
              </w:rPr>
            </w:pPr>
            <w:r>
              <w:rPr>
                <w:rFonts w:ascii="Arial" w:hAnsi="Arial" w:cs="Arial"/>
                <w:sz w:val="20"/>
                <w:szCs w:val="20"/>
                <w:highlight w:val="yellow"/>
                <w:lang w:val="de"/>
              </w:rPr>
              <w:t>Stellen Sie die Grundsätze der Risikoanalyse der Ereignisse und ihre Ursachen (in welcher Hinsicht?) zusammengefasst dar</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r>
              <w:rPr>
                <w:rFonts w:ascii="Arial" w:hAnsi="Arial" w:cs="Arial"/>
                <w:sz w:val="20"/>
                <w:szCs w:val="20"/>
                <w:highlight w:val="yellow"/>
                <w:lang w:val="de"/>
              </w:rPr>
              <w:t>Wenn der Ursachenbaum die verwendete Methode ist…</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A27236" w:rsidRDefault="00A27236" w:rsidP="00A27236">
            <w:pPr>
              <w:rPr>
                <w:rFonts w:ascii="Arial" w:hAnsi="Arial" w:cs="Arial"/>
                <w:sz w:val="20"/>
                <w:szCs w:val="20"/>
              </w:rPr>
            </w:pPr>
            <w:r>
              <w:rPr>
                <w:rFonts w:ascii="Arial" w:hAnsi="Arial" w:cs="Arial"/>
                <w:sz w:val="20"/>
                <w:szCs w:val="20"/>
                <w:highlight w:val="yellow"/>
                <w:lang w:val="de"/>
              </w:rPr>
              <w:t>Das E-Learning (30 Min.) ansehen</w:t>
            </w:r>
            <w:r>
              <w:rPr>
                <w:rFonts w:ascii="Arial" w:hAnsi="Arial" w:cs="Arial"/>
                <w:sz w:val="20"/>
                <w:szCs w:val="20"/>
                <w:lang w:val="de"/>
              </w:rPr>
              <w:t>-</w:t>
            </w:r>
          </w:p>
          <w:p w:rsidR="00CD7428" w:rsidRDefault="00D97E98" w:rsidP="00A27236">
            <w:pPr>
              <w:rPr>
                <w:rFonts w:ascii="Arial" w:hAnsi="Arial" w:cs="Arial"/>
                <w:sz w:val="20"/>
                <w:szCs w:val="20"/>
              </w:rPr>
            </w:pPr>
            <w:r>
              <w:rPr>
                <w:rFonts w:ascii="Arial" w:hAnsi="Arial" w:cs="Arial"/>
                <w:sz w:val="20"/>
                <w:szCs w:val="20"/>
                <w:highlight w:val="yellow"/>
                <w:lang w:val="de"/>
              </w:rPr>
              <w:t>Hinweis: Dazu im Ordner „HTML“ auf „Index.html“ doppelklicken, dann die bevorzugte Sprache auswählen. Klicken Sie danach auf „Beginnen“.</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r>
              <w:rPr>
                <w:rFonts w:ascii="Arial" w:hAnsi="Arial" w:cs="Arial"/>
                <w:sz w:val="20"/>
                <w:szCs w:val="20"/>
                <w:highlight w:val="yellow"/>
                <w:lang w:val="de"/>
              </w:rPr>
              <w:t>Nach dem E-Learning einen Teilnehmer auffordern, die verschiedenen Etappen und Schlüsselpunkte zu wiederholen.</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7E1C93" w:rsidRPr="006E2B2A" w:rsidRDefault="007E1C93" w:rsidP="00BD2FB3">
            <w:pPr>
              <w:pStyle w:val="Formatlibre"/>
              <w:rPr>
                <w:rFonts w:ascii="Arial" w:hAnsi="Arial" w:cs="Arial"/>
                <w:b/>
                <w:sz w:val="20"/>
                <w:szCs w:val="20"/>
              </w:rPr>
            </w:pPr>
            <w:r>
              <w:rPr>
                <w:rFonts w:ascii="Arial" w:hAnsi="Arial" w:cs="Arial"/>
                <w:b/>
                <w:bCs/>
                <w:sz w:val="20"/>
                <w:szCs w:val="20"/>
                <w:lang w:val="de"/>
              </w:rPr>
              <w:t>Konkretes Beispiel</w:t>
            </w:r>
          </w:p>
          <w:p w:rsidR="007E1C93" w:rsidRPr="00A27236" w:rsidRDefault="007E1C93" w:rsidP="00BD2FB3">
            <w:pPr>
              <w:pStyle w:val="Formatlibre"/>
              <w:rPr>
                <w:rFonts w:ascii="Arial" w:hAnsi="Arial" w:cs="Arial"/>
                <w:sz w:val="20"/>
                <w:szCs w:val="20"/>
                <w:highlight w:val="yellow"/>
              </w:rPr>
            </w:pPr>
            <w:r>
              <w:rPr>
                <w:rFonts w:ascii="Arial" w:hAnsi="Arial" w:cs="Arial"/>
                <w:sz w:val="20"/>
                <w:szCs w:val="20"/>
                <w:highlight w:val="yellow"/>
                <w:lang w:val="de"/>
              </w:rPr>
              <w:t>Einen Ursachenbaum verteilen + dessen Aktionsplan als Beispiel. Zeit lassen, es zu lesen und zu untersuchen.</w:t>
            </w:r>
          </w:p>
          <w:p w:rsidR="007E1C93" w:rsidRPr="00D45BF0" w:rsidRDefault="007E1C93" w:rsidP="00BD2FB3">
            <w:pPr>
              <w:pStyle w:val="Formatlibre"/>
              <w:rPr>
                <w:rFonts w:ascii="Arial" w:hAnsi="Arial" w:cs="Arial"/>
                <w:sz w:val="20"/>
                <w:szCs w:val="20"/>
              </w:rPr>
            </w:pPr>
            <w:r>
              <w:rPr>
                <w:rFonts w:ascii="Arial" w:hAnsi="Arial" w:cs="Arial"/>
                <w:sz w:val="20"/>
                <w:szCs w:val="20"/>
                <w:highlight w:val="yellow"/>
                <w:lang w:val="de"/>
              </w:rPr>
              <w:t>Schrittweise beim Lesen kommentieren</w:t>
            </w:r>
          </w:p>
        </w:tc>
        <w:tc>
          <w:tcPr>
            <w:tcW w:w="6157" w:type="dxa"/>
          </w:tcPr>
          <w:p w:rsidR="007E1C93" w:rsidRDefault="007E1C93" w:rsidP="00BD2FB3">
            <w:pPr>
              <w:rPr>
                <w:rFonts w:ascii="Arial" w:hAnsi="Arial" w:cs="Arial"/>
                <w:sz w:val="20"/>
                <w:szCs w:val="20"/>
              </w:rPr>
            </w:pPr>
          </w:p>
          <w:p w:rsidR="007E1C93" w:rsidRDefault="007E1C93" w:rsidP="00BD2FB3">
            <w:pPr>
              <w:rPr>
                <w:rFonts w:ascii="Arial" w:hAnsi="Arial" w:cs="Arial"/>
                <w:sz w:val="20"/>
                <w:szCs w:val="20"/>
              </w:rPr>
            </w:pPr>
          </w:p>
          <w:p w:rsidR="007E1C93" w:rsidRDefault="007E1C93" w:rsidP="00BD2FB3">
            <w:pPr>
              <w:rPr>
                <w:rFonts w:ascii="Arial" w:hAnsi="Arial" w:cs="Arial"/>
                <w:sz w:val="20"/>
                <w:szCs w:val="20"/>
              </w:rPr>
            </w:pPr>
          </w:p>
          <w:p w:rsidR="00C00A99" w:rsidRDefault="00C00A99" w:rsidP="00BD2FB3">
            <w:pPr>
              <w:rPr>
                <w:rFonts w:ascii="Arial" w:hAnsi="Arial" w:cs="Arial"/>
                <w:sz w:val="20"/>
                <w:szCs w:val="20"/>
              </w:rPr>
            </w:pPr>
          </w:p>
          <w:p w:rsidR="00C00A99" w:rsidRDefault="00C00A99" w:rsidP="00BD2FB3">
            <w:pPr>
              <w:rPr>
                <w:rFonts w:ascii="Arial" w:hAnsi="Arial" w:cs="Arial"/>
                <w:sz w:val="20"/>
                <w:szCs w:val="20"/>
              </w:rPr>
            </w:pPr>
          </w:p>
          <w:p w:rsidR="00A27236" w:rsidRDefault="00C00A99" w:rsidP="00BD2FB3">
            <w:pPr>
              <w:rPr>
                <w:rFonts w:ascii="Arial" w:hAnsi="Arial" w:cs="Arial"/>
                <w:sz w:val="20"/>
                <w:szCs w:val="20"/>
              </w:rPr>
            </w:pPr>
            <w:r>
              <w:rPr>
                <w:rFonts w:ascii="Arial" w:hAnsi="Arial" w:cs="Arial"/>
                <w:sz w:val="20"/>
                <w:szCs w:val="20"/>
                <w:lang w:val="de"/>
              </w:rPr>
              <w:t>Wozu gibt es die Analyse der Ereignisse und ihrer Ursachen? Verschiedene Methoden? Welche Analyse für welches Ereignis? Vorgehen von Total? Besser entwickelte Lehrgänge im Programm (wenn man Bürge ist) usw. Erläutern, dass es sich um die empfohlene Methode handelt</w:t>
            </w:r>
          </w:p>
          <w:p w:rsidR="00C00A99" w:rsidRDefault="00C00A99" w:rsidP="00BD2FB3">
            <w:pPr>
              <w:rPr>
                <w:rFonts w:ascii="Arial" w:hAnsi="Arial" w:cs="Arial"/>
                <w:sz w:val="20"/>
                <w:szCs w:val="20"/>
              </w:rPr>
            </w:pPr>
          </w:p>
          <w:p w:rsidR="00C00A99" w:rsidRDefault="00C00A99" w:rsidP="00BD2FB3">
            <w:pPr>
              <w:rPr>
                <w:rFonts w:ascii="Arial" w:hAnsi="Arial" w:cs="Arial"/>
                <w:sz w:val="20"/>
                <w:szCs w:val="20"/>
              </w:rPr>
            </w:pPr>
          </w:p>
          <w:p w:rsidR="00C00A99" w:rsidRDefault="00C00A99" w:rsidP="00BD2FB3">
            <w:pPr>
              <w:rPr>
                <w:rFonts w:ascii="Arial" w:hAnsi="Arial" w:cs="Arial"/>
                <w:sz w:val="20"/>
                <w:szCs w:val="20"/>
              </w:rPr>
            </w:pPr>
          </w:p>
          <w:p w:rsidR="00C00A99" w:rsidRDefault="00C00A99" w:rsidP="00BD2FB3">
            <w:pPr>
              <w:rPr>
                <w:rFonts w:ascii="Arial" w:hAnsi="Arial" w:cs="Arial"/>
                <w:sz w:val="20"/>
                <w:szCs w:val="20"/>
              </w:rPr>
            </w:pPr>
          </w:p>
          <w:p w:rsidR="007E1C93" w:rsidRDefault="00A27236" w:rsidP="00BD2FB3">
            <w:pPr>
              <w:rPr>
                <w:rFonts w:ascii="Arial" w:hAnsi="Arial" w:cs="Arial"/>
                <w:sz w:val="20"/>
                <w:szCs w:val="20"/>
              </w:rPr>
            </w:pPr>
            <w:r>
              <w:rPr>
                <w:rFonts w:ascii="Arial" w:hAnsi="Arial" w:cs="Arial"/>
                <w:noProof/>
                <w:sz w:val="20"/>
                <w:szCs w:val="20"/>
                <w:lang w:eastAsia="fr-FR" w:bidi="lo-LA"/>
              </w:rPr>
              <w:lastRenderedPageBreak/>
              <w:drawing>
                <wp:inline distT="0" distB="0" distL="0" distR="0">
                  <wp:extent cx="1970392" cy="1179393"/>
                  <wp:effectExtent l="0" t="0" r="1143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77740" cy="1183791"/>
                          </a:xfrm>
                          <a:prstGeom prst="rect">
                            <a:avLst/>
                          </a:prstGeom>
                        </pic:spPr>
                      </pic:pic>
                    </a:graphicData>
                  </a:graphic>
                </wp:inline>
              </w:drawing>
            </w:r>
          </w:p>
          <w:p w:rsidR="007E1C93" w:rsidRDefault="007E1C93" w:rsidP="00BD2FB3">
            <w:pPr>
              <w:rPr>
                <w:rFonts w:ascii="Arial" w:hAnsi="Arial" w:cs="Arial"/>
                <w:sz w:val="20"/>
                <w:szCs w:val="20"/>
              </w:rPr>
            </w:pPr>
          </w:p>
          <w:p w:rsidR="007E1C93" w:rsidRDefault="007E1C93" w:rsidP="00BD2FB3">
            <w:pPr>
              <w:rPr>
                <w:rFonts w:ascii="Arial" w:hAnsi="Arial" w:cs="Arial"/>
                <w:sz w:val="20"/>
                <w:szCs w:val="20"/>
              </w:rPr>
            </w:pPr>
            <w:r>
              <w:rPr>
                <w:rFonts w:ascii="Arial" w:hAnsi="Arial" w:cs="Arial"/>
                <w:sz w:val="20"/>
                <w:szCs w:val="20"/>
                <w:lang w:val="de"/>
              </w:rPr>
              <w:t>Ein Ursachenbaum zielt zuerst darauf ab, die Ursachen eines Unfalles zu identifizieren, indem er so weit wie möglich bei der Beschaffung der Arbeit und des Funktionierens des Unternehmens nachforscht. Es ist wichtig, die folgenden Punkte zu kennen:</w:t>
            </w:r>
          </w:p>
          <w:p w:rsidR="008D1FD9" w:rsidRPr="002E5F08" w:rsidRDefault="008D1FD9" w:rsidP="00BD2FB3">
            <w:pPr>
              <w:rPr>
                <w:rFonts w:ascii="Arial" w:hAnsi="Arial" w:cs="Arial"/>
                <w:color w:val="000000" w:themeColor="text1"/>
                <w:sz w:val="20"/>
                <w:szCs w:val="20"/>
              </w:rPr>
            </w:pPr>
            <w:r>
              <w:rPr>
                <w:rFonts w:ascii="Arial" w:hAnsi="Arial" w:cs="Arial"/>
                <w:sz w:val="20"/>
                <w:szCs w:val="20"/>
                <w:lang w:val="de"/>
              </w:rPr>
              <w:t>-</w:t>
            </w:r>
            <w:r>
              <w:rPr>
                <w:rFonts w:ascii="Arial" w:hAnsi="Arial" w:cs="Arial"/>
                <w:color w:val="000000" w:themeColor="text1"/>
                <w:sz w:val="20"/>
                <w:szCs w:val="20"/>
                <w:lang w:val="de"/>
              </w:rPr>
              <w:t xml:space="preserve"> die sinnvolle Erfassung der Fakten ist ausschlaggebend.</w:t>
            </w:r>
          </w:p>
          <w:p w:rsidR="007E1C93" w:rsidRPr="00A27236" w:rsidRDefault="007E1C93" w:rsidP="00BD2FB3">
            <w:pPr>
              <w:rPr>
                <w:rFonts w:ascii="Arial" w:hAnsi="Arial" w:cs="Arial"/>
                <w:sz w:val="20"/>
                <w:szCs w:val="20"/>
              </w:rPr>
            </w:pPr>
            <w:r>
              <w:rPr>
                <w:rFonts w:ascii="Arial" w:hAnsi="Arial" w:cs="Arial"/>
                <w:sz w:val="20"/>
                <w:szCs w:val="20"/>
                <w:lang w:val="de"/>
              </w:rPr>
              <w:t>- Der Ursachenbaum ist kein Ende, sondern ein Mittel. Das heißt, dass die Ursachen zu kennen ist nur dann hilfreich, wenn präventive Maßnahmen eingeleitet werden.</w:t>
            </w:r>
          </w:p>
          <w:p w:rsidR="007E1C93" w:rsidRPr="00A27236" w:rsidRDefault="007E1C93" w:rsidP="00BD2FB3">
            <w:pPr>
              <w:rPr>
                <w:rFonts w:ascii="Arial" w:hAnsi="Arial" w:cs="Arial"/>
                <w:sz w:val="20"/>
                <w:szCs w:val="20"/>
              </w:rPr>
            </w:pPr>
            <w:r>
              <w:rPr>
                <w:rFonts w:ascii="Arial" w:hAnsi="Arial" w:cs="Arial"/>
                <w:sz w:val="20"/>
                <w:szCs w:val="20"/>
                <w:lang w:val="de"/>
              </w:rPr>
              <w:t>- Der Ursachenbaum ist eine Analysemethodeergänzung, die von vorneherein weitere bestehende Fakten ergänzt.</w:t>
            </w:r>
          </w:p>
          <w:p w:rsidR="007E1C93" w:rsidRPr="00A27236" w:rsidRDefault="007E1C93" w:rsidP="00BD2FB3">
            <w:pPr>
              <w:rPr>
                <w:rFonts w:ascii="Arial" w:hAnsi="Arial" w:cs="Arial"/>
                <w:sz w:val="20"/>
                <w:szCs w:val="20"/>
              </w:rPr>
            </w:pPr>
            <w:r>
              <w:rPr>
                <w:rFonts w:ascii="Arial" w:hAnsi="Arial" w:cs="Arial"/>
                <w:sz w:val="20"/>
                <w:szCs w:val="20"/>
                <w:lang w:val="de"/>
              </w:rPr>
              <w:t>- Das Ziel des Ursachenbaums besteht nicht darin, den Unfall gänzlich zu erklären, sondern die Faktoren zu finden, die geändert werden müssen, damit der Unfall sich nicht wiederholt.</w:t>
            </w:r>
          </w:p>
          <w:p w:rsidR="007E1C93" w:rsidRPr="00A27236" w:rsidRDefault="007E1C93" w:rsidP="00BD2FB3">
            <w:pPr>
              <w:rPr>
                <w:rFonts w:ascii="Arial" w:hAnsi="Arial" w:cs="Arial"/>
                <w:sz w:val="20"/>
                <w:szCs w:val="20"/>
              </w:rPr>
            </w:pPr>
            <w:r>
              <w:rPr>
                <w:rFonts w:ascii="Arial" w:hAnsi="Arial" w:cs="Arial"/>
                <w:sz w:val="20"/>
                <w:szCs w:val="20"/>
                <w:lang w:val="de"/>
              </w:rPr>
              <w:t>- Es ist eine Gruppenarbeit. Alle möglichen Informationen müssen gesammelt werden.</w:t>
            </w:r>
          </w:p>
          <w:p w:rsidR="007E1C93" w:rsidRPr="00A27236" w:rsidRDefault="007E1C93" w:rsidP="00BD2FB3">
            <w:pPr>
              <w:rPr>
                <w:rFonts w:ascii="Arial" w:hAnsi="Arial" w:cs="Arial"/>
                <w:sz w:val="20"/>
                <w:szCs w:val="20"/>
              </w:rPr>
            </w:pPr>
            <w:r>
              <w:rPr>
                <w:rFonts w:ascii="Arial" w:hAnsi="Arial" w:cs="Arial"/>
                <w:sz w:val="20"/>
                <w:szCs w:val="20"/>
                <w:lang w:val="de"/>
              </w:rPr>
              <w:t>- Man sucht keinen Verantwortlichen und persönliche Angriffe haben keinen Platz bei der Untersuchung. Man muss objektiv zum Verständnis des Vorfalls gelangen, der zum Unfall geführt hat.</w:t>
            </w:r>
          </w:p>
          <w:p w:rsidR="00A27236" w:rsidRDefault="00A27236" w:rsidP="00BD2FB3">
            <w:pPr>
              <w:rPr>
                <w:rFonts w:ascii="Arial" w:hAnsi="Arial" w:cs="Arial"/>
                <w:sz w:val="20"/>
                <w:szCs w:val="20"/>
              </w:rPr>
            </w:pPr>
          </w:p>
          <w:p w:rsidR="007E1C93" w:rsidRDefault="007E1C93" w:rsidP="00BD2FB3">
            <w:pPr>
              <w:rPr>
                <w:rFonts w:ascii="Arial" w:hAnsi="Arial" w:cs="Arial"/>
                <w:sz w:val="20"/>
                <w:szCs w:val="20"/>
              </w:rPr>
            </w:pPr>
            <w:r>
              <w:rPr>
                <w:rFonts w:ascii="Arial" w:hAnsi="Arial" w:cs="Arial"/>
                <w:sz w:val="20"/>
                <w:szCs w:val="20"/>
                <w:lang w:val="de"/>
              </w:rPr>
              <w:t>Folie mit der Zusammenfassung der 3 Schlüsselpunkte: die Fakten vor Ort mit itw sammeln, mit Ursachenbäumen untermauern, ein endgültiger Aktionsplan (um zu einer fortlaufenden Verbesserung zu gelangen)</w:t>
            </w:r>
          </w:p>
          <w:p w:rsidR="007E1C93" w:rsidRDefault="007E1C93" w:rsidP="00BD2FB3">
            <w:pPr>
              <w:rPr>
                <w:rFonts w:ascii="Arial" w:hAnsi="Arial" w:cs="Arial"/>
                <w:sz w:val="20"/>
                <w:szCs w:val="20"/>
              </w:rPr>
            </w:pPr>
          </w:p>
          <w:p w:rsidR="007E1C93" w:rsidRDefault="007E1C93" w:rsidP="00BD2FB3">
            <w:pPr>
              <w:jc w:val="center"/>
              <w:rPr>
                <w:rFonts w:ascii="Arial" w:hAnsi="Arial" w:cs="Arial"/>
                <w:sz w:val="20"/>
                <w:szCs w:val="20"/>
              </w:rPr>
            </w:pPr>
          </w:p>
          <w:p w:rsidR="007E1C93" w:rsidRPr="00022F86" w:rsidRDefault="007E1C93" w:rsidP="00BD2FB3">
            <w:pPr>
              <w:jc w:val="center"/>
              <w:rPr>
                <w:rFonts w:ascii="Arial" w:hAnsi="Arial" w:cs="Arial"/>
                <w:sz w:val="20"/>
                <w:szCs w:val="20"/>
              </w:rPr>
            </w:pPr>
            <w:r>
              <w:rPr>
                <w:rFonts w:ascii="Arial" w:hAnsi="Arial" w:cs="Arial"/>
                <w:sz w:val="20"/>
                <w:szCs w:val="20"/>
                <w:lang w:val="de"/>
              </w:rPr>
              <w:t>- Lokales Ursachenbaumbeispiel -</w:t>
            </w:r>
          </w:p>
        </w:tc>
      </w:tr>
      <w:tr w:rsidR="007E1C93" w:rsidRPr="00533318" w:rsidTr="00A27236">
        <w:tblPrEx>
          <w:shd w:val="clear" w:color="auto" w:fill="auto"/>
        </w:tblPrEx>
        <w:trPr>
          <w:trHeight w:val="1440"/>
        </w:trPr>
        <w:tc>
          <w:tcPr>
            <w:tcW w:w="1584" w:type="dxa"/>
          </w:tcPr>
          <w:p w:rsidR="007E1C93" w:rsidRDefault="007E1C93" w:rsidP="007E1C93">
            <w:pPr>
              <w:pStyle w:val="Formatlibre"/>
              <w:numPr>
                <w:ilvl w:val="0"/>
                <w:numId w:val="29"/>
              </w:numPr>
              <w:rPr>
                <w:rFonts w:ascii="Arial" w:hAnsi="Arial" w:cs="Arial"/>
                <w:sz w:val="20"/>
                <w:szCs w:val="20"/>
              </w:rPr>
            </w:pPr>
            <w:r>
              <w:rPr>
                <w:rFonts w:ascii="Arial" w:hAnsi="Arial" w:cs="Arial"/>
                <w:sz w:val="20"/>
                <w:szCs w:val="20"/>
                <w:lang w:val="de"/>
              </w:rPr>
              <w:lastRenderedPageBreak/>
              <w:t>Das Standortverfahren.</w:t>
            </w:r>
          </w:p>
          <w:p w:rsidR="007E1C93" w:rsidRDefault="007E1C93" w:rsidP="00BD2FB3">
            <w:pPr>
              <w:pStyle w:val="Formatlibre"/>
              <w:rPr>
                <w:rFonts w:ascii="Arial" w:hAnsi="Arial" w:cs="Arial"/>
                <w:sz w:val="20"/>
                <w:szCs w:val="20"/>
              </w:rPr>
            </w:pPr>
          </w:p>
          <w:p w:rsidR="007E1C93" w:rsidRDefault="00A27236" w:rsidP="00BD2FB3">
            <w:pPr>
              <w:pStyle w:val="Formatlibre"/>
              <w:rPr>
                <w:rFonts w:ascii="Arial" w:hAnsi="Arial" w:cs="Arial"/>
                <w:sz w:val="20"/>
                <w:szCs w:val="20"/>
              </w:rPr>
            </w:pPr>
            <w:r>
              <w:rPr>
                <w:rFonts w:ascii="Arial" w:hAnsi="Arial" w:cs="Arial"/>
                <w:sz w:val="20"/>
                <w:szCs w:val="20"/>
                <w:lang w:val="de"/>
              </w:rPr>
              <w:t>20 Minuten</w:t>
            </w:r>
            <w:r>
              <w:rPr>
                <w:rFonts w:ascii="Arial" w:hAnsi="Arial" w:cs="Arial"/>
                <w:sz w:val="20"/>
                <w:szCs w:val="20"/>
                <w:lang w:val="de"/>
              </w:rPr>
              <w:tab/>
              <w:t>1 Stunde 5 Minuten</w:t>
            </w:r>
          </w:p>
        </w:tc>
        <w:tc>
          <w:tcPr>
            <w:tcW w:w="7136" w:type="dxa"/>
          </w:tcPr>
          <w:p w:rsidR="007E1C93" w:rsidRPr="006E2B2A" w:rsidRDefault="007E1C93" w:rsidP="00BD2FB3">
            <w:pPr>
              <w:pStyle w:val="Formatlibre"/>
              <w:rPr>
                <w:rFonts w:ascii="Arial" w:hAnsi="Arial" w:cs="Arial"/>
                <w:b/>
                <w:sz w:val="20"/>
                <w:szCs w:val="20"/>
              </w:rPr>
            </w:pPr>
            <w:r>
              <w:rPr>
                <w:rFonts w:ascii="Arial" w:hAnsi="Arial" w:cs="Arial"/>
                <w:b/>
                <w:bCs/>
                <w:sz w:val="20"/>
                <w:szCs w:val="20"/>
                <w:lang w:val="de"/>
              </w:rPr>
              <w:t>Workshop zum Standortverfahren</w:t>
            </w:r>
          </w:p>
          <w:p w:rsidR="007E1C93" w:rsidRPr="00A27236" w:rsidRDefault="00C00A99" w:rsidP="00BD2FB3">
            <w:pPr>
              <w:pStyle w:val="Formatlibre"/>
              <w:rPr>
                <w:rFonts w:ascii="Arial" w:hAnsi="Arial" w:cs="Arial"/>
                <w:i/>
                <w:sz w:val="20"/>
                <w:szCs w:val="20"/>
              </w:rPr>
            </w:pPr>
            <w:r>
              <w:rPr>
                <w:rFonts w:ascii="Arial" w:hAnsi="Arial" w:cs="Arial"/>
                <w:i/>
                <w:iCs/>
                <w:sz w:val="20"/>
                <w:szCs w:val="20"/>
                <w:lang w:val="de"/>
              </w:rPr>
              <w:t>„Der Standort hat die Methode zu einem Verfahren geformt. Wir werden uns die Zeit nehmen, um es zu untersuchen.“</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r>
              <w:rPr>
                <w:rFonts w:ascii="Arial" w:hAnsi="Arial" w:cs="Arial"/>
                <w:sz w:val="20"/>
                <w:szCs w:val="20"/>
                <w:highlight w:val="yellow"/>
                <w:lang w:val="de"/>
              </w:rPr>
              <w:t>Einen Workshop in Zweierteams organisieren, während dem die Teilnehmer das Verfahren lesen, die Abfragen feststellen und den anderen in 2 Minuten vorstellen, was sie als die Schlüsselpunkte des Standortverfahrens ansehen.</w:t>
            </w:r>
          </w:p>
          <w:p w:rsidR="007E1C93" w:rsidRDefault="007E1C93" w:rsidP="00BD2FB3">
            <w:pPr>
              <w:pStyle w:val="Formatlibre"/>
              <w:rPr>
                <w:rFonts w:ascii="Arial" w:hAnsi="Arial" w:cs="Arial"/>
                <w:sz w:val="20"/>
                <w:szCs w:val="20"/>
              </w:rPr>
            </w:pPr>
          </w:p>
          <w:p w:rsidR="007E1C93" w:rsidRPr="00A27236" w:rsidRDefault="007E1C93" w:rsidP="00BD2FB3">
            <w:pPr>
              <w:pStyle w:val="Formatlibre"/>
              <w:rPr>
                <w:rFonts w:ascii="Arial" w:hAnsi="Arial" w:cs="Arial"/>
                <w:sz w:val="20"/>
                <w:szCs w:val="20"/>
                <w:highlight w:val="yellow"/>
              </w:rPr>
            </w:pPr>
            <w:r>
              <w:rPr>
                <w:rFonts w:ascii="Arial" w:hAnsi="Arial" w:cs="Arial"/>
                <w:sz w:val="20"/>
                <w:szCs w:val="20"/>
                <w:highlight w:val="yellow"/>
                <w:lang w:val="de"/>
              </w:rPr>
              <w:t>Sicherstellen, dass die Arbeitsanweisung klar ist, und dass die Gruppen gebildet werden.</w:t>
            </w:r>
          </w:p>
          <w:p w:rsidR="007E1C93" w:rsidRDefault="007E1C93" w:rsidP="00BD2FB3">
            <w:pPr>
              <w:pStyle w:val="Formatlibre"/>
              <w:rPr>
                <w:rFonts w:ascii="Arial" w:hAnsi="Arial" w:cs="Arial"/>
                <w:sz w:val="20"/>
                <w:szCs w:val="20"/>
              </w:rPr>
            </w:pPr>
            <w:r>
              <w:rPr>
                <w:rFonts w:ascii="Arial" w:hAnsi="Arial" w:cs="Arial"/>
                <w:sz w:val="20"/>
                <w:szCs w:val="20"/>
                <w:highlight w:val="yellow"/>
                <w:lang w:val="de"/>
              </w:rPr>
              <w:t>Verteilen Sie das gedruckte Verfahren.</w:t>
            </w:r>
          </w:p>
          <w:p w:rsidR="007E1C93" w:rsidRDefault="007E1C93" w:rsidP="00BD2FB3">
            <w:pPr>
              <w:pStyle w:val="Formatlibre"/>
              <w:rPr>
                <w:rFonts w:ascii="Arial" w:hAnsi="Arial" w:cs="Arial"/>
                <w:sz w:val="20"/>
                <w:szCs w:val="20"/>
              </w:rPr>
            </w:pPr>
          </w:p>
          <w:p w:rsidR="007E1C93" w:rsidRPr="00A27236" w:rsidRDefault="00A27236" w:rsidP="00BD2FB3">
            <w:pPr>
              <w:pStyle w:val="Formatlibre"/>
              <w:rPr>
                <w:rFonts w:ascii="Arial" w:hAnsi="Arial" w:cs="Arial"/>
                <w:sz w:val="20"/>
                <w:szCs w:val="20"/>
                <w:highlight w:val="yellow"/>
              </w:rPr>
            </w:pPr>
            <w:r>
              <w:rPr>
                <w:rFonts w:ascii="Arial" w:hAnsi="Arial" w:cs="Arial"/>
                <w:sz w:val="20"/>
                <w:szCs w:val="20"/>
                <w:highlight w:val="yellow"/>
                <w:lang w:val="de"/>
              </w:rPr>
              <w:t>Nach 10 Minuten eine der Gruppen auffordern, ihre Schlüsselpunkte (maximal 2 Minuten lang) vorzutragen.</w:t>
            </w:r>
          </w:p>
          <w:p w:rsidR="007E1C93" w:rsidRDefault="00D97E98" w:rsidP="00BD2FB3">
            <w:pPr>
              <w:pStyle w:val="Formatlibre"/>
              <w:rPr>
                <w:rFonts w:ascii="Arial" w:hAnsi="Arial" w:cs="Arial"/>
                <w:sz w:val="20"/>
                <w:szCs w:val="20"/>
              </w:rPr>
            </w:pPr>
            <w:r>
              <w:rPr>
                <w:rFonts w:ascii="Arial" w:hAnsi="Arial" w:cs="Arial"/>
                <w:sz w:val="20"/>
                <w:szCs w:val="20"/>
                <w:highlight w:val="yellow"/>
                <w:lang w:val="de"/>
              </w:rPr>
              <w:t>Nach dem Vortrag andere bitten, weitere Punkte zu ergänzen.</w:t>
            </w:r>
          </w:p>
          <w:p w:rsidR="007E1C93" w:rsidRDefault="007E1C93" w:rsidP="00BD2FB3">
            <w:pPr>
              <w:pStyle w:val="Formatlibre"/>
              <w:rPr>
                <w:rFonts w:ascii="Arial" w:hAnsi="Arial" w:cs="Arial"/>
                <w:sz w:val="20"/>
                <w:szCs w:val="20"/>
              </w:rPr>
            </w:pPr>
          </w:p>
          <w:p w:rsidR="007E1C93" w:rsidRPr="00D45BF0" w:rsidRDefault="007E1C93" w:rsidP="00C00A99">
            <w:pPr>
              <w:pStyle w:val="Formatlibre"/>
              <w:rPr>
                <w:rFonts w:ascii="Arial" w:hAnsi="Arial" w:cs="Arial"/>
                <w:sz w:val="20"/>
                <w:szCs w:val="20"/>
              </w:rPr>
            </w:pPr>
            <w:r>
              <w:rPr>
                <w:rFonts w:ascii="Arial" w:hAnsi="Arial" w:cs="Arial"/>
                <w:sz w:val="20"/>
                <w:szCs w:val="20"/>
                <w:highlight w:val="yellow"/>
                <w:lang w:val="de"/>
              </w:rPr>
              <w:t>Darauf achten, dass alle praktischen Modalitäten zur Sprache gebracht werden.</w:t>
            </w:r>
            <w:r>
              <w:rPr>
                <w:rFonts w:ascii="Arial" w:hAnsi="Arial" w:cs="Arial"/>
                <w:sz w:val="20"/>
                <w:szCs w:val="20"/>
                <w:lang w:val="de"/>
              </w:rPr>
              <w:t xml:space="preserve"> </w:t>
            </w:r>
          </w:p>
        </w:tc>
        <w:tc>
          <w:tcPr>
            <w:tcW w:w="6157" w:type="dxa"/>
          </w:tcPr>
          <w:p w:rsidR="007E1C93" w:rsidRDefault="007E1C93" w:rsidP="00BD2FB3">
            <w:pPr>
              <w:jc w:val="center"/>
              <w:rPr>
                <w:rFonts w:ascii="Arial" w:hAnsi="Arial" w:cs="Arial"/>
                <w:sz w:val="20"/>
                <w:szCs w:val="20"/>
              </w:rPr>
            </w:pPr>
          </w:p>
          <w:p w:rsidR="007E1C93" w:rsidRDefault="007E1C93" w:rsidP="00BD2FB3">
            <w:pPr>
              <w:jc w:val="center"/>
              <w:rPr>
                <w:rFonts w:ascii="Arial" w:hAnsi="Arial" w:cs="Arial"/>
                <w:sz w:val="20"/>
                <w:szCs w:val="20"/>
              </w:rPr>
            </w:pPr>
          </w:p>
          <w:p w:rsidR="007E1C93" w:rsidRDefault="007E1C93" w:rsidP="00BD2FB3">
            <w:pPr>
              <w:jc w:val="center"/>
              <w:rPr>
                <w:rFonts w:ascii="Arial" w:hAnsi="Arial" w:cs="Arial"/>
                <w:sz w:val="20"/>
                <w:szCs w:val="20"/>
              </w:rPr>
            </w:pPr>
          </w:p>
          <w:p w:rsidR="007E1C93" w:rsidRDefault="007E1C93" w:rsidP="00BD2FB3">
            <w:pPr>
              <w:jc w:val="center"/>
              <w:rPr>
                <w:rFonts w:ascii="Arial" w:hAnsi="Arial" w:cs="Arial"/>
                <w:sz w:val="20"/>
                <w:szCs w:val="20"/>
              </w:rPr>
            </w:pPr>
          </w:p>
          <w:p w:rsidR="007E1C93" w:rsidRDefault="007E1C93" w:rsidP="00BD2FB3">
            <w:pPr>
              <w:jc w:val="center"/>
              <w:rPr>
                <w:rFonts w:ascii="Arial" w:hAnsi="Arial" w:cs="Arial"/>
                <w:sz w:val="20"/>
                <w:szCs w:val="20"/>
              </w:rPr>
            </w:pPr>
          </w:p>
          <w:p w:rsidR="00C00A99" w:rsidRDefault="007E1C93" w:rsidP="00BD2FB3">
            <w:pPr>
              <w:jc w:val="center"/>
              <w:rPr>
                <w:rFonts w:ascii="Arial" w:hAnsi="Arial" w:cs="Arial"/>
                <w:sz w:val="20"/>
                <w:szCs w:val="20"/>
              </w:rPr>
            </w:pPr>
            <w:r>
              <w:rPr>
                <w:rFonts w:ascii="Arial" w:hAnsi="Arial" w:cs="Arial"/>
                <w:sz w:val="20"/>
                <w:szCs w:val="20"/>
                <w:lang w:val="de"/>
              </w:rPr>
              <w:t xml:space="preserve">- lokales Verfahren ausdrucken lassen oder die Teilnehmer etwas über den Standard lesen lassen, wenn sie einen Computer haben - </w:t>
            </w: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7E1C93" w:rsidRPr="00F206FE" w:rsidRDefault="00C00A99" w:rsidP="00C00A99">
            <w:pPr>
              <w:rPr>
                <w:rFonts w:ascii="Arial" w:hAnsi="Arial" w:cs="Arial"/>
                <w:sz w:val="20"/>
                <w:szCs w:val="20"/>
              </w:rPr>
            </w:pPr>
            <w:r>
              <w:rPr>
                <w:rFonts w:ascii="Arial" w:hAnsi="Arial" w:cs="Arial"/>
                <w:sz w:val="20"/>
                <w:szCs w:val="20"/>
                <w:lang w:val="de"/>
              </w:rPr>
              <w:t>Wer kann es umsetzen? in welchen Fällen am Standort? Der Verlauf? Wer erklärt es für rechtsgültig? Garantiegeber? Wer entscheidet über die Auslösung? usw.</w:t>
            </w:r>
          </w:p>
        </w:tc>
      </w:tr>
      <w:tr w:rsidR="007E1C93" w:rsidRPr="00005869" w:rsidTr="00A27236">
        <w:tblPrEx>
          <w:shd w:val="clear" w:color="auto" w:fill="auto"/>
        </w:tblPrEx>
        <w:trPr>
          <w:trHeight w:val="465"/>
        </w:trPr>
        <w:tc>
          <w:tcPr>
            <w:tcW w:w="1584" w:type="dxa"/>
          </w:tcPr>
          <w:p w:rsidR="007E1C93" w:rsidRDefault="007E1C93" w:rsidP="007E1C93">
            <w:pPr>
              <w:pStyle w:val="Formatlibre"/>
              <w:numPr>
                <w:ilvl w:val="0"/>
                <w:numId w:val="29"/>
              </w:numPr>
              <w:rPr>
                <w:rFonts w:ascii="Arial" w:hAnsi="Arial" w:cs="Arial"/>
                <w:sz w:val="20"/>
                <w:szCs w:val="20"/>
              </w:rPr>
            </w:pPr>
            <w:r>
              <w:rPr>
                <w:rFonts w:ascii="Arial" w:hAnsi="Arial" w:cs="Arial"/>
                <w:sz w:val="20"/>
                <w:szCs w:val="20"/>
                <w:lang w:val="de"/>
              </w:rPr>
              <w:t>Anwendungsübung</w:t>
            </w:r>
          </w:p>
          <w:p w:rsidR="007E1C93" w:rsidRPr="00533318" w:rsidRDefault="002E5F08" w:rsidP="00BD2FB3">
            <w:pPr>
              <w:pStyle w:val="Formatlibre"/>
              <w:rPr>
                <w:rFonts w:ascii="Arial" w:hAnsi="Arial" w:cs="Arial"/>
                <w:sz w:val="20"/>
                <w:szCs w:val="20"/>
              </w:rPr>
            </w:pPr>
            <w:r>
              <w:rPr>
                <w:rFonts w:ascii="Arial" w:hAnsi="Arial" w:cs="Arial"/>
                <w:sz w:val="20"/>
                <w:szCs w:val="20"/>
                <w:lang w:val="de"/>
              </w:rPr>
              <w:t>1:00</w:t>
            </w:r>
            <w:r>
              <w:rPr>
                <w:rFonts w:ascii="Arial" w:hAnsi="Arial" w:cs="Arial"/>
                <w:sz w:val="20"/>
                <w:szCs w:val="20"/>
                <w:lang w:val="de"/>
              </w:rPr>
              <w:tab/>
              <w:t>2 Stunden 5 Minuten</w:t>
            </w:r>
          </w:p>
        </w:tc>
        <w:tc>
          <w:tcPr>
            <w:tcW w:w="7136" w:type="dxa"/>
          </w:tcPr>
          <w:p w:rsidR="007E1C93" w:rsidRPr="006E2B2A" w:rsidRDefault="00C00A99" w:rsidP="00BD2FB3">
            <w:pPr>
              <w:pStyle w:val="Formatlibre"/>
              <w:rPr>
                <w:rFonts w:ascii="Arial" w:hAnsi="Arial" w:cs="Arial"/>
                <w:b/>
                <w:sz w:val="20"/>
                <w:szCs w:val="20"/>
              </w:rPr>
            </w:pPr>
            <w:r>
              <w:rPr>
                <w:rFonts w:ascii="Arial" w:hAnsi="Arial" w:cs="Arial"/>
                <w:b/>
                <w:bCs/>
                <w:sz w:val="20"/>
                <w:szCs w:val="20"/>
                <w:lang w:val="de"/>
              </w:rPr>
              <w:t>Ursachenbaumübung:</w:t>
            </w:r>
          </w:p>
          <w:p w:rsidR="007E1C93" w:rsidRPr="00005869" w:rsidRDefault="007E1C93" w:rsidP="007E1C93">
            <w:pPr>
              <w:pStyle w:val="Formatlibre"/>
              <w:numPr>
                <w:ilvl w:val="0"/>
                <w:numId w:val="5"/>
              </w:numPr>
              <w:rPr>
                <w:rFonts w:ascii="Arial" w:hAnsi="Arial" w:cs="Arial"/>
                <w:sz w:val="20"/>
                <w:szCs w:val="20"/>
                <w:highlight w:val="yellow"/>
              </w:rPr>
            </w:pPr>
            <w:r>
              <w:rPr>
                <w:rFonts w:ascii="Arial" w:hAnsi="Arial" w:cs="Arial"/>
                <w:sz w:val="20"/>
                <w:szCs w:val="20"/>
                <w:highlight w:val="yellow"/>
                <w:lang w:val="de"/>
              </w:rPr>
              <w:t>Das Video „death in the oil field“ zeigen</w:t>
            </w:r>
          </w:p>
          <w:p w:rsidR="007E1C93" w:rsidRPr="00C00A99" w:rsidRDefault="007E1C93" w:rsidP="007E1C93">
            <w:pPr>
              <w:pStyle w:val="Formatlibre"/>
              <w:numPr>
                <w:ilvl w:val="0"/>
                <w:numId w:val="5"/>
              </w:numPr>
              <w:rPr>
                <w:rFonts w:ascii="Arial" w:hAnsi="Arial" w:cs="Arial"/>
                <w:sz w:val="20"/>
                <w:szCs w:val="20"/>
                <w:highlight w:val="yellow"/>
              </w:rPr>
            </w:pPr>
            <w:r>
              <w:rPr>
                <w:rFonts w:ascii="Arial" w:hAnsi="Arial" w:cs="Arial"/>
                <w:sz w:val="20"/>
                <w:szCs w:val="20"/>
                <w:highlight w:val="yellow"/>
                <w:lang w:val="de"/>
              </w:rPr>
              <w:t>Die Fakten und einen leeren Ursachenbaum an die Tafel schreiben.</w:t>
            </w:r>
          </w:p>
          <w:p w:rsidR="007E1C93" w:rsidRPr="00C00A99" w:rsidRDefault="007E1C93" w:rsidP="007E1C93">
            <w:pPr>
              <w:pStyle w:val="Formatlibre"/>
              <w:numPr>
                <w:ilvl w:val="0"/>
                <w:numId w:val="5"/>
              </w:numPr>
              <w:rPr>
                <w:rFonts w:ascii="Arial" w:hAnsi="Arial" w:cs="Arial"/>
                <w:sz w:val="20"/>
                <w:szCs w:val="20"/>
                <w:highlight w:val="yellow"/>
              </w:rPr>
            </w:pPr>
            <w:r>
              <w:rPr>
                <w:rFonts w:ascii="Arial" w:hAnsi="Arial" w:cs="Arial"/>
                <w:sz w:val="20"/>
                <w:szCs w:val="20"/>
                <w:highlight w:val="yellow"/>
                <w:lang w:val="de"/>
              </w:rPr>
              <w:t xml:space="preserve">Das Ziel: die Verkettung der Ereignisse wiederzufinden, indem man sich die richtigen Fragen stellt: </w:t>
            </w:r>
            <w:r>
              <w:rPr>
                <w:rFonts w:ascii="Arial" w:hAnsi="Arial" w:cs="Arial"/>
                <w:sz w:val="20"/>
                <w:szCs w:val="20"/>
                <w:lang w:val="de"/>
              </w:rPr>
              <w:t>was hat man gebraucht…? ist es notwendig…? ist es ausreichend…?</w:t>
            </w:r>
          </w:p>
          <w:p w:rsidR="007E1C93" w:rsidRPr="00C00A99" w:rsidRDefault="007E1C93" w:rsidP="00BD2FB3">
            <w:pPr>
              <w:pStyle w:val="Formatlibre"/>
              <w:rPr>
                <w:rFonts w:ascii="Arial" w:hAnsi="Arial" w:cs="Arial"/>
                <w:sz w:val="20"/>
                <w:szCs w:val="20"/>
                <w:highlight w:val="yellow"/>
              </w:rPr>
            </w:pPr>
            <w:r>
              <w:rPr>
                <w:rFonts w:ascii="Arial" w:hAnsi="Arial" w:cs="Arial"/>
                <w:sz w:val="20"/>
                <w:szCs w:val="20"/>
                <w:highlight w:val="yellow"/>
                <w:lang w:val="de"/>
              </w:rPr>
              <w:t>Als Moderator der Erstellung des Ursachenbaums müssen Sie die Diskussionen beleben, sicherstellen, dass jeder teilnimmt und seine Endstellungnahme abgibt, sicherstellen, dass Konsens zwischen den Teilnehmern Konsens bezüglich der Ursachen des Unfalles besteht.</w:t>
            </w:r>
          </w:p>
          <w:p w:rsidR="007E1C93" w:rsidRPr="00F40AFC" w:rsidRDefault="007E1C93" w:rsidP="00BD2FB3">
            <w:pPr>
              <w:pStyle w:val="Formatlibre"/>
              <w:rPr>
                <w:rFonts w:ascii="Arial" w:hAnsi="Arial" w:cs="Arial"/>
                <w:sz w:val="20"/>
                <w:szCs w:val="20"/>
              </w:rPr>
            </w:pPr>
            <w:r>
              <w:rPr>
                <w:rFonts w:ascii="Arial" w:hAnsi="Arial" w:cs="Arial"/>
                <w:sz w:val="20"/>
                <w:szCs w:val="20"/>
                <w:highlight w:val="yellow"/>
                <w:lang w:val="de"/>
              </w:rPr>
              <w:t>Zum Schluss fordern Sie einen Teilnehmer auf, eine Zusammenfassung der identifizierten Ursachen zu erstellen.</w:t>
            </w:r>
          </w:p>
        </w:tc>
        <w:tc>
          <w:tcPr>
            <w:tcW w:w="6157" w:type="dxa"/>
          </w:tcPr>
          <w:p w:rsidR="007E1C93" w:rsidRDefault="007E1C93" w:rsidP="00BD2FB3">
            <w:pPr>
              <w:rPr>
                <w:rFonts w:ascii="Arial" w:hAnsi="Arial" w:cs="Arial"/>
                <w:sz w:val="20"/>
                <w:szCs w:val="20"/>
              </w:rPr>
            </w:pPr>
          </w:p>
          <w:p w:rsidR="00C00A99" w:rsidRDefault="00910409" w:rsidP="00BD2FB3">
            <w:pPr>
              <w:jc w:val="center"/>
              <w:rPr>
                <w:rFonts w:ascii="Arial" w:hAnsi="Arial" w:cs="Arial"/>
                <w:sz w:val="20"/>
                <w:szCs w:val="20"/>
              </w:rPr>
            </w:pPr>
            <w:r>
              <w:rPr>
                <w:noProof/>
                <w:lang w:eastAsia="fr-FR" w:bidi="lo-LA"/>
              </w:rPr>
              <w:drawing>
                <wp:anchor distT="0" distB="0" distL="114300" distR="114300" simplePos="0" relativeHeight="251659264" behindDoc="0" locked="0" layoutInCell="1" allowOverlap="1">
                  <wp:simplePos x="0" y="0"/>
                  <wp:positionH relativeFrom="column">
                    <wp:posOffset>307975</wp:posOffset>
                  </wp:positionH>
                  <wp:positionV relativeFrom="paragraph">
                    <wp:posOffset>118110</wp:posOffset>
                  </wp:positionV>
                  <wp:extent cx="172720" cy="179705"/>
                  <wp:effectExtent l="0" t="0" r="508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vie-clapper-open.jpg"/>
                          <pic:cNvPicPr/>
                        </pic:nvPicPr>
                        <pic:blipFill>
                          <a:blip r:embed="rId16">
                            <a:extLst>
                              <a:ext uri="{28A0092B-C50C-407E-A947-70E740481C1C}">
                                <a14:useLocalDpi xmlns:a14="http://schemas.microsoft.com/office/drawing/2010/main" val="0"/>
                              </a:ext>
                            </a:extLst>
                          </a:blip>
                          <a:stretch>
                            <a:fillRect/>
                          </a:stretch>
                        </pic:blipFill>
                        <pic:spPr>
                          <a:xfrm>
                            <a:off x="0" y="0"/>
                            <a:ext cx="172720" cy="179705"/>
                          </a:xfrm>
                          <a:prstGeom prst="rect">
                            <a:avLst/>
                          </a:prstGeom>
                        </pic:spPr>
                      </pic:pic>
                    </a:graphicData>
                  </a:graphic>
                </wp:anchor>
              </w:drawing>
            </w:r>
          </w:p>
          <w:p w:rsidR="007E1C93" w:rsidRPr="00005869" w:rsidRDefault="007E1C93" w:rsidP="00910409">
            <w:pPr>
              <w:ind w:left="360"/>
              <w:rPr>
                <w:rFonts w:ascii="Arial" w:hAnsi="Arial" w:cs="Arial"/>
              </w:rPr>
            </w:pPr>
            <w:r>
              <w:rPr>
                <w:rFonts w:ascii="Arial" w:hAnsi="Arial" w:cs="Arial"/>
                <w:sz w:val="20"/>
                <w:szCs w:val="20"/>
                <w:lang w:val="de"/>
              </w:rPr>
              <w:t xml:space="preserve">CSB-Video </w:t>
            </w:r>
            <w:r>
              <w:rPr>
                <w:rFonts w:ascii="Arial" w:hAnsi="Arial" w:cs="Arial"/>
                <w:sz w:val="20"/>
                <w:lang w:val="de"/>
              </w:rPr>
              <w:t>„Death in the Oil Field“</w:t>
            </w:r>
          </w:p>
          <w:p w:rsidR="007E1C93" w:rsidRPr="00005869" w:rsidRDefault="007E1C93" w:rsidP="00BD2FB3">
            <w:pPr>
              <w:rPr>
                <w:rFonts w:ascii="Arial" w:hAnsi="Arial" w:cs="Arial"/>
                <w:sz w:val="20"/>
                <w:szCs w:val="20"/>
              </w:rPr>
            </w:pPr>
          </w:p>
        </w:tc>
      </w:tr>
      <w:tr w:rsidR="007E1C93" w:rsidRPr="00533318" w:rsidTr="00A27236">
        <w:tblPrEx>
          <w:shd w:val="clear" w:color="auto" w:fill="auto"/>
        </w:tblPrEx>
        <w:trPr>
          <w:trHeight w:val="1440"/>
        </w:trPr>
        <w:tc>
          <w:tcPr>
            <w:tcW w:w="1584" w:type="dxa"/>
          </w:tcPr>
          <w:p w:rsidR="007E1C93" w:rsidRDefault="007E1C93" w:rsidP="007E1C93">
            <w:pPr>
              <w:pStyle w:val="Formatlibre"/>
              <w:numPr>
                <w:ilvl w:val="0"/>
                <w:numId w:val="29"/>
              </w:numPr>
              <w:rPr>
                <w:rFonts w:ascii="Arial" w:hAnsi="Arial" w:cs="Arial"/>
                <w:sz w:val="20"/>
                <w:szCs w:val="20"/>
              </w:rPr>
            </w:pPr>
            <w:r>
              <w:rPr>
                <w:rFonts w:ascii="Arial" w:hAnsi="Arial" w:cs="Arial"/>
                <w:sz w:val="20"/>
                <w:szCs w:val="20"/>
                <w:lang w:val="de"/>
              </w:rPr>
              <w:lastRenderedPageBreak/>
              <w:t>Synthese</w:t>
            </w:r>
          </w:p>
          <w:p w:rsidR="007E1C93" w:rsidRDefault="007E1C93" w:rsidP="00BD2FB3">
            <w:pPr>
              <w:pStyle w:val="Formatlibre"/>
              <w:rPr>
                <w:rFonts w:ascii="Arial" w:hAnsi="Arial" w:cs="Arial"/>
                <w:sz w:val="20"/>
                <w:szCs w:val="20"/>
              </w:rPr>
            </w:pPr>
          </w:p>
          <w:p w:rsidR="007E1C93" w:rsidRDefault="002E5F08" w:rsidP="00BD2FB3">
            <w:pPr>
              <w:pStyle w:val="Formatlibre"/>
              <w:rPr>
                <w:rFonts w:ascii="Arial" w:hAnsi="Arial" w:cs="Arial"/>
                <w:sz w:val="20"/>
                <w:szCs w:val="20"/>
              </w:rPr>
            </w:pPr>
            <w:r>
              <w:rPr>
                <w:rFonts w:ascii="Arial" w:hAnsi="Arial" w:cs="Arial"/>
                <w:sz w:val="20"/>
                <w:szCs w:val="20"/>
                <w:lang w:val="de"/>
              </w:rPr>
              <w:t>30 Minuten</w:t>
            </w:r>
            <w:r>
              <w:rPr>
                <w:rFonts w:ascii="Arial" w:hAnsi="Arial" w:cs="Arial"/>
                <w:sz w:val="20"/>
                <w:szCs w:val="20"/>
                <w:lang w:val="de"/>
              </w:rPr>
              <w:tab/>
              <w:t>2 Stunden 35 Minuten</w:t>
            </w:r>
          </w:p>
        </w:tc>
        <w:tc>
          <w:tcPr>
            <w:tcW w:w="7136" w:type="dxa"/>
          </w:tcPr>
          <w:p w:rsidR="007E1C93" w:rsidRPr="006E2B2A" w:rsidRDefault="007E1C93" w:rsidP="00BD2FB3">
            <w:pPr>
              <w:pStyle w:val="Formatlibre"/>
              <w:rPr>
                <w:rFonts w:ascii="Arial" w:hAnsi="Arial" w:cs="Arial"/>
                <w:b/>
                <w:sz w:val="20"/>
                <w:szCs w:val="20"/>
              </w:rPr>
            </w:pPr>
            <w:r>
              <w:rPr>
                <w:rFonts w:ascii="Arial" w:hAnsi="Arial" w:cs="Arial"/>
                <w:b/>
                <w:bCs/>
                <w:sz w:val="20"/>
                <w:szCs w:val="20"/>
                <w:lang w:val="de"/>
              </w:rPr>
              <w:t>Umsetzung</w:t>
            </w:r>
          </w:p>
          <w:p w:rsidR="007E1C93" w:rsidRDefault="007E1C93" w:rsidP="00BD2FB3">
            <w:pPr>
              <w:pStyle w:val="Formatlibre"/>
              <w:rPr>
                <w:rFonts w:ascii="Arial" w:hAnsi="Arial" w:cs="Arial"/>
                <w:sz w:val="20"/>
                <w:szCs w:val="20"/>
              </w:rPr>
            </w:pPr>
            <w:r>
              <w:rPr>
                <w:rFonts w:ascii="Arial" w:hAnsi="Arial" w:cs="Arial"/>
                <w:sz w:val="20"/>
                <w:szCs w:val="20"/>
                <w:highlight w:val="yellow"/>
                <w:lang w:val="de"/>
              </w:rPr>
              <w:t>Die Teilnehmer auffordern, sich anhand der folgenden Methode in ihre zukünftige Rolle hineinzuversetzen:</w:t>
            </w:r>
          </w:p>
          <w:p w:rsidR="007E1C93" w:rsidRPr="00C00A99" w:rsidRDefault="00C00A99" w:rsidP="00BD2FB3">
            <w:pPr>
              <w:pStyle w:val="Formatlibre"/>
              <w:rPr>
                <w:rFonts w:ascii="Arial" w:hAnsi="Arial" w:cs="Arial"/>
                <w:i/>
                <w:sz w:val="20"/>
                <w:szCs w:val="20"/>
              </w:rPr>
            </w:pPr>
            <w:r>
              <w:rPr>
                <w:rFonts w:ascii="Arial" w:hAnsi="Arial" w:cs="Arial"/>
                <w:i/>
                <w:iCs/>
                <w:sz w:val="20"/>
                <w:szCs w:val="20"/>
                <w:lang w:val="de"/>
              </w:rPr>
              <w:t>„Und für Sie, in Ihrer Position...</w:t>
            </w:r>
          </w:p>
          <w:p w:rsidR="007E1C93" w:rsidRPr="00C00A99" w:rsidRDefault="007E1C93" w:rsidP="007E1C93">
            <w:pPr>
              <w:pStyle w:val="Formatlibre"/>
              <w:numPr>
                <w:ilvl w:val="0"/>
                <w:numId w:val="5"/>
              </w:numPr>
              <w:rPr>
                <w:rFonts w:ascii="Arial" w:hAnsi="Arial" w:cs="Arial"/>
                <w:i/>
                <w:sz w:val="20"/>
                <w:szCs w:val="20"/>
              </w:rPr>
            </w:pPr>
            <w:r>
              <w:rPr>
                <w:rFonts w:ascii="Arial" w:hAnsi="Arial" w:cs="Arial"/>
                <w:i/>
                <w:iCs/>
                <w:sz w:val="20"/>
                <w:szCs w:val="20"/>
                <w:lang w:val="de"/>
              </w:rPr>
              <w:t>Denken Sie, dass Sie an Ursachenbäumen teilnehmen werden? Unter welchen Umständen?</w:t>
            </w:r>
          </w:p>
          <w:p w:rsidR="007E1C93" w:rsidRPr="00C00A99" w:rsidRDefault="007E1C93" w:rsidP="007E1C93">
            <w:pPr>
              <w:pStyle w:val="Formatlibre"/>
              <w:numPr>
                <w:ilvl w:val="0"/>
                <w:numId w:val="5"/>
              </w:numPr>
              <w:rPr>
                <w:rFonts w:ascii="Arial" w:hAnsi="Arial" w:cs="Arial"/>
                <w:i/>
                <w:sz w:val="20"/>
                <w:szCs w:val="20"/>
              </w:rPr>
            </w:pPr>
            <w:r>
              <w:rPr>
                <w:rFonts w:ascii="Arial" w:hAnsi="Arial" w:cs="Arial"/>
                <w:i/>
                <w:iCs/>
                <w:sz w:val="20"/>
                <w:szCs w:val="20"/>
                <w:lang w:val="de"/>
              </w:rPr>
              <w:t xml:space="preserve">Gab es seit Ihrem Beginn bereits eine Situation, die einen erfordern würde? </w:t>
            </w:r>
          </w:p>
          <w:p w:rsidR="007E1C93" w:rsidRPr="00C00A99" w:rsidRDefault="007E1C93" w:rsidP="007E1C93">
            <w:pPr>
              <w:pStyle w:val="Formatlibre"/>
              <w:numPr>
                <w:ilvl w:val="0"/>
                <w:numId w:val="5"/>
              </w:numPr>
              <w:rPr>
                <w:rFonts w:ascii="Arial" w:hAnsi="Arial" w:cs="Arial"/>
                <w:i/>
                <w:sz w:val="20"/>
                <w:szCs w:val="20"/>
              </w:rPr>
            </w:pPr>
            <w:r>
              <w:rPr>
                <w:rFonts w:ascii="Arial" w:hAnsi="Arial" w:cs="Arial"/>
                <w:i/>
                <w:iCs/>
                <w:sz w:val="20"/>
                <w:szCs w:val="20"/>
                <w:lang w:val="de"/>
              </w:rPr>
              <w:t>Was scheint Ihnen für Ihre tägliche Arbeit das Wichtigste zu sein, was Sie mitnehmen werden?“</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r>
              <w:rPr>
                <w:rFonts w:ascii="Arial" w:hAnsi="Arial" w:cs="Arial"/>
                <w:sz w:val="20"/>
                <w:szCs w:val="20"/>
                <w:highlight w:val="yellow"/>
                <w:lang w:val="de"/>
              </w:rPr>
              <w:t>Eine Gesprächsrunde machen, um jedem zu ermöglichen, sich zu diesen 3 Fragen zu äußern.</w:t>
            </w:r>
          </w:p>
          <w:p w:rsidR="007E1C93" w:rsidRDefault="007E1C93" w:rsidP="00BD2FB3">
            <w:pPr>
              <w:pStyle w:val="Formatlibre"/>
              <w:rPr>
                <w:rFonts w:ascii="Arial" w:hAnsi="Arial" w:cs="Arial"/>
                <w:sz w:val="20"/>
                <w:szCs w:val="20"/>
              </w:rPr>
            </w:pPr>
          </w:p>
          <w:p w:rsidR="007E1C93" w:rsidRPr="00D45BF0" w:rsidRDefault="007E1C93" w:rsidP="00C00A99">
            <w:pPr>
              <w:pStyle w:val="Formatlibre"/>
              <w:rPr>
                <w:rFonts w:ascii="Arial" w:hAnsi="Arial" w:cs="Arial"/>
                <w:sz w:val="20"/>
                <w:szCs w:val="20"/>
              </w:rPr>
            </w:pPr>
            <w:r>
              <w:rPr>
                <w:rFonts w:ascii="Arial" w:hAnsi="Arial" w:cs="Arial"/>
                <w:sz w:val="20"/>
                <w:szCs w:val="20"/>
                <w:highlight w:val="yellow"/>
                <w:lang w:val="de"/>
              </w:rPr>
              <w:t>Am Ende abschließen und allen danken.</w:t>
            </w:r>
          </w:p>
        </w:tc>
        <w:tc>
          <w:tcPr>
            <w:tcW w:w="6157" w:type="dxa"/>
          </w:tcPr>
          <w:p w:rsidR="007E1C93" w:rsidRPr="00533318" w:rsidRDefault="007E1C93" w:rsidP="00BD2FB3">
            <w:pPr>
              <w:pStyle w:val="Paragraphedeliste"/>
              <w:ind w:left="120"/>
              <w:rPr>
                <w:rFonts w:ascii="Arial" w:hAnsi="Arial" w:cs="Arial"/>
                <w:sz w:val="20"/>
                <w:szCs w:val="20"/>
              </w:rPr>
            </w:pPr>
          </w:p>
        </w:tc>
      </w:tr>
    </w:tbl>
    <w:p w:rsidR="00B21AE6" w:rsidRPr="00957ABE" w:rsidRDefault="00B21AE6" w:rsidP="00DD4EA6">
      <w:pPr>
        <w:outlineLvl w:val="0"/>
        <w:rPr>
          <w:rFonts w:ascii="Arial" w:hAnsi="Arial" w:cs="Arial"/>
        </w:rPr>
      </w:pPr>
    </w:p>
    <w:sectPr w:rsidR="00B21AE6" w:rsidRPr="00957ABE" w:rsidSect="00005869">
      <w:pgSz w:w="16840" w:h="11900" w:orient="landscape"/>
      <w:pgMar w:top="1066" w:right="1134" w:bottom="995" w:left="1134"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5E6" w:rsidRDefault="008E35E6">
      <w:r>
        <w:separator/>
      </w:r>
    </w:p>
  </w:endnote>
  <w:endnote w:type="continuationSeparator" w:id="0">
    <w:p w:rsidR="008E35E6" w:rsidRDefault="008E3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869" w:rsidRDefault="0000586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264344"/>
      <w:docPartObj>
        <w:docPartGallery w:val="Page Numbers (Bottom of Page)"/>
        <w:docPartUnique/>
      </w:docPartObj>
    </w:sdtPr>
    <w:sdtEndPr/>
    <w:sdtContent>
      <w:p w:rsidR="00005869" w:rsidRDefault="009343AC">
        <w:pPr>
          <w:pStyle w:val="Pieddepage"/>
          <w:jc w:val="right"/>
        </w:pPr>
        <w:r>
          <w:fldChar w:fldCharType="begin"/>
        </w:r>
        <w:r>
          <w:instrText xml:space="preserve"> PAGE   \* MERGEFORMAT </w:instrText>
        </w:r>
        <w:r>
          <w:fldChar w:fldCharType="separate"/>
        </w:r>
        <w:r w:rsidRPr="009343AC">
          <w:rPr>
            <w:noProof/>
            <w:lang w:val="de"/>
          </w:rPr>
          <w:t>6</w:t>
        </w:r>
        <w:r>
          <w:rPr>
            <w:noProof/>
            <w:lang w:val="de"/>
          </w:rPr>
          <w:fldChar w:fldCharType="end"/>
        </w:r>
      </w:p>
    </w:sdtContent>
  </w:sdt>
  <w:p w:rsidR="00005869" w:rsidRDefault="0000586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869" w:rsidRDefault="0000586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5E6" w:rsidRDefault="008E35E6">
      <w:r>
        <w:separator/>
      </w:r>
    </w:p>
  </w:footnote>
  <w:footnote w:type="continuationSeparator" w:id="0">
    <w:p w:rsidR="008E35E6" w:rsidRDefault="008E35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869" w:rsidRDefault="0000586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005869" w:rsidRPr="008166DB" w:rsidTr="002651E9">
      <w:trPr>
        <w:cantSplit/>
        <w:trHeight w:val="20"/>
        <w:jc w:val="center"/>
      </w:trPr>
      <w:tc>
        <w:tcPr>
          <w:tcW w:w="2824" w:type="dxa"/>
          <w:vMerge w:val="restart"/>
          <w:shd w:val="clear" w:color="auto" w:fill="auto"/>
          <w:vAlign w:val="center"/>
        </w:tcPr>
        <w:p w:rsidR="00005869" w:rsidRPr="003F396F" w:rsidRDefault="00005869" w:rsidP="002651E9">
          <w:pPr>
            <w:widowControl w:val="0"/>
            <w:autoSpaceDE w:val="0"/>
            <w:autoSpaceDN w:val="0"/>
            <w:adjustRightInd w:val="0"/>
            <w:jc w:val="center"/>
            <w:rPr>
              <w:b/>
              <w:sz w:val="28"/>
            </w:rPr>
          </w:pPr>
          <w:r>
            <w:rPr>
              <w:b/>
              <w:bCs/>
              <w:noProof/>
              <w:sz w:val="28"/>
              <w:lang w:eastAsia="fr-FR" w:bidi="lo-LA"/>
            </w:rPr>
            <w:drawing>
              <wp:inline distT="0" distB="0" distL="0" distR="0">
                <wp:extent cx="1699945" cy="561340"/>
                <wp:effectExtent l="0" t="0" r="1905" b="0"/>
                <wp:docPr id="4"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005869" w:rsidRPr="00A10B3D" w:rsidRDefault="00005869" w:rsidP="002651E9">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de"/>
            </w:rPr>
            <w:t>HSE-Integrationskit</w:t>
          </w:r>
        </w:p>
      </w:tc>
    </w:tr>
    <w:tr w:rsidR="00005869" w:rsidRPr="008166DB" w:rsidTr="002651E9">
      <w:trPr>
        <w:cantSplit/>
        <w:trHeight w:val="20"/>
        <w:jc w:val="center"/>
      </w:trPr>
      <w:tc>
        <w:tcPr>
          <w:tcW w:w="2824" w:type="dxa"/>
          <w:vMerge/>
          <w:shd w:val="clear" w:color="auto" w:fill="auto"/>
          <w:vAlign w:val="center"/>
        </w:tcPr>
        <w:p w:rsidR="00005869" w:rsidRDefault="00005869" w:rsidP="002651E9">
          <w:pPr>
            <w:widowControl w:val="0"/>
            <w:autoSpaceDE w:val="0"/>
            <w:autoSpaceDN w:val="0"/>
            <w:adjustRightInd w:val="0"/>
            <w:jc w:val="center"/>
            <w:rPr>
              <w:b/>
              <w:noProof/>
              <w:sz w:val="28"/>
            </w:rPr>
          </w:pPr>
        </w:p>
      </w:tc>
      <w:tc>
        <w:tcPr>
          <w:tcW w:w="6977" w:type="dxa"/>
          <w:shd w:val="clear" w:color="auto" w:fill="auto"/>
        </w:tcPr>
        <w:p w:rsidR="00005869" w:rsidRPr="003F2295" w:rsidRDefault="00005869" w:rsidP="002651E9">
          <w:pPr>
            <w:pStyle w:val="Titre1"/>
            <w:spacing w:before="0"/>
            <w:ind w:right="11"/>
            <w:jc w:val="center"/>
            <w:rPr>
              <w:sz w:val="22"/>
              <w:szCs w:val="22"/>
            </w:rPr>
          </w:pPr>
          <w:r>
            <w:rPr>
              <w:rFonts w:ascii="Helvetica" w:eastAsia="Times New Roman" w:hAnsi="Helvetica"/>
              <w:color w:val="004164"/>
              <w:szCs w:val="32"/>
              <w:lang w:val="de"/>
            </w:rPr>
            <w:t>Anleitung des Moderators – TCAS 4.1</w:t>
          </w:r>
        </w:p>
      </w:tc>
    </w:tr>
    <w:tr w:rsidR="00005869" w:rsidRPr="003F396F" w:rsidTr="002651E9">
      <w:trPr>
        <w:cantSplit/>
        <w:trHeight w:val="20"/>
        <w:jc w:val="center"/>
      </w:trPr>
      <w:tc>
        <w:tcPr>
          <w:tcW w:w="2824" w:type="dxa"/>
          <w:vMerge/>
          <w:shd w:val="clear" w:color="auto" w:fill="auto"/>
        </w:tcPr>
        <w:p w:rsidR="00005869" w:rsidRPr="003F396F" w:rsidRDefault="00005869" w:rsidP="002651E9">
          <w:pPr>
            <w:widowControl w:val="0"/>
            <w:autoSpaceDE w:val="0"/>
            <w:autoSpaceDN w:val="0"/>
            <w:adjustRightInd w:val="0"/>
            <w:rPr>
              <w:b/>
              <w:sz w:val="28"/>
            </w:rPr>
          </w:pPr>
        </w:p>
      </w:tc>
      <w:tc>
        <w:tcPr>
          <w:tcW w:w="6977" w:type="dxa"/>
          <w:shd w:val="clear" w:color="auto" w:fill="auto"/>
        </w:tcPr>
        <w:p w:rsidR="00005869" w:rsidRPr="00A10B3D" w:rsidRDefault="00005869" w:rsidP="002651E9">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de"/>
            </w:rPr>
            <w:t>TCAS 4.1 – V2</w:t>
          </w:r>
        </w:p>
      </w:tc>
    </w:tr>
  </w:tbl>
  <w:p w:rsidR="00005869" w:rsidRDefault="0000586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pPr>
          <w:r>
            <w:rPr>
              <w:b/>
              <w:bCs/>
              <w:noProof/>
              <w:sz w:val="28"/>
              <w:lang w:eastAsia="fr-FR" w:bidi="lo-LA"/>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de"/>
            </w:rPr>
            <w:t>HSE-Integrationskit</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3F2295" w:rsidRDefault="00A10B3D" w:rsidP="00AB3A97">
          <w:pPr>
            <w:pStyle w:val="Titre1"/>
            <w:spacing w:before="0"/>
            <w:ind w:right="11"/>
            <w:jc w:val="center"/>
            <w:rPr>
              <w:sz w:val="22"/>
              <w:szCs w:val="22"/>
            </w:rPr>
          </w:pPr>
          <w:r>
            <w:rPr>
              <w:rFonts w:ascii="Helvetica" w:eastAsia="Times New Roman" w:hAnsi="Helvetica"/>
              <w:color w:val="004164"/>
              <w:szCs w:val="32"/>
              <w:lang w:val="de"/>
            </w:rPr>
            <w:t>Anleitung des Moderators – TCAS 4.1</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rPr>
          </w:pPr>
        </w:p>
      </w:tc>
      <w:tc>
        <w:tcPr>
          <w:tcW w:w="6977" w:type="dxa"/>
          <w:shd w:val="clear" w:color="auto" w:fill="auto"/>
        </w:tcPr>
        <w:p w:rsidR="00A10B3D" w:rsidRPr="00A10B3D" w:rsidRDefault="00005869" w:rsidP="006E0728">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de"/>
            </w:rPr>
            <w:t>TCAS 4.1 – V2</w:t>
          </w:r>
        </w:p>
      </w:tc>
    </w:tr>
  </w:tbl>
  <w:p w:rsidR="003E2AFE" w:rsidRDefault="003E2A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9E0"/>
    <w:multiLevelType w:val="hybridMultilevel"/>
    <w:tmpl w:val="E59C21B8"/>
    <w:lvl w:ilvl="0" w:tplc="329A8690">
      <w:start w:val="20"/>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FA4E61"/>
    <w:multiLevelType w:val="hybridMultilevel"/>
    <w:tmpl w:val="693C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0106F17"/>
    <w:multiLevelType w:val="hybridMultilevel"/>
    <w:tmpl w:val="447A643A"/>
    <w:lvl w:ilvl="0" w:tplc="040C0001">
      <w:start w:val="1"/>
      <w:numFmt w:val="bullet"/>
      <w:lvlText w:val=""/>
      <w:lvlJc w:val="left"/>
      <w:pPr>
        <w:ind w:left="416" w:hanging="360"/>
      </w:pPr>
      <w:rPr>
        <w:rFonts w:ascii="Symbol" w:hAnsi="Symbo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4">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8">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0">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2E23B7E"/>
    <w:multiLevelType w:val="hybridMultilevel"/>
    <w:tmpl w:val="46B63226"/>
    <w:lvl w:ilvl="0" w:tplc="339441B4">
      <w:start w:val="13"/>
      <w:numFmt w:val="bullet"/>
      <w:lvlText w:val="-"/>
      <w:lvlJc w:val="left"/>
      <w:pPr>
        <w:ind w:left="720" w:hanging="360"/>
      </w:pPr>
      <w:rPr>
        <w:rFonts w:ascii="Arial" w:hAnsi="Aria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3">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55A4BED"/>
    <w:multiLevelType w:val="hybridMultilevel"/>
    <w:tmpl w:val="D64A8542"/>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50934BE3"/>
    <w:multiLevelType w:val="hybridMultilevel"/>
    <w:tmpl w:val="29C264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B2045C"/>
    <w:multiLevelType w:val="hybridMultilevel"/>
    <w:tmpl w:val="C9FE88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1">
    <w:nsid w:val="628D1024"/>
    <w:multiLevelType w:val="hybridMultilevel"/>
    <w:tmpl w:val="C93C9C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632F5A4F"/>
    <w:multiLevelType w:val="hybridMultilevel"/>
    <w:tmpl w:val="1A847EBC"/>
    <w:lvl w:ilvl="0" w:tplc="470E3622">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5">
    <w:nsid w:val="71621AC9"/>
    <w:multiLevelType w:val="hybridMultilevel"/>
    <w:tmpl w:val="797CE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6363F68"/>
    <w:multiLevelType w:val="hybridMultilevel"/>
    <w:tmpl w:val="8DD25CD8"/>
    <w:lvl w:ilvl="0" w:tplc="329A8690">
      <w:start w:val="20"/>
      <w:numFmt w:val="bullet"/>
      <w:lvlText w:val="-"/>
      <w:lvlJc w:val="left"/>
      <w:pPr>
        <w:ind w:left="416" w:hanging="360"/>
      </w:pPr>
      <w:rPr>
        <w:rFonts w:ascii="Arial" w:eastAsia="Helvetica" w:hAnsi="Arial" w:cs="Aria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27">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CF472EE"/>
    <w:multiLevelType w:val="hybridMultilevel"/>
    <w:tmpl w:val="21EA9784"/>
    <w:lvl w:ilvl="0" w:tplc="A72CB458">
      <w:start w:val="3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0"/>
  </w:num>
  <w:num w:numId="4">
    <w:abstractNumId w:val="7"/>
  </w:num>
  <w:num w:numId="5">
    <w:abstractNumId w:val="10"/>
  </w:num>
  <w:num w:numId="6">
    <w:abstractNumId w:val="18"/>
  </w:num>
  <w:num w:numId="7">
    <w:abstractNumId w:val="4"/>
  </w:num>
  <w:num w:numId="8">
    <w:abstractNumId w:val="14"/>
  </w:num>
  <w:num w:numId="9">
    <w:abstractNumId w:val="6"/>
  </w:num>
  <w:num w:numId="10">
    <w:abstractNumId w:val="12"/>
  </w:num>
  <w:num w:numId="11">
    <w:abstractNumId w:val="23"/>
  </w:num>
  <w:num w:numId="12">
    <w:abstractNumId w:val="13"/>
  </w:num>
  <w:num w:numId="13">
    <w:abstractNumId w:val="29"/>
  </w:num>
  <w:num w:numId="14">
    <w:abstractNumId w:val="5"/>
  </w:num>
  <w:num w:numId="15">
    <w:abstractNumId w:val="27"/>
  </w:num>
  <w:num w:numId="16">
    <w:abstractNumId w:val="8"/>
  </w:num>
  <w:num w:numId="17">
    <w:abstractNumId w:val="2"/>
  </w:num>
  <w:num w:numId="18">
    <w:abstractNumId w:val="15"/>
  </w:num>
  <w:num w:numId="19">
    <w:abstractNumId w:val="25"/>
  </w:num>
  <w:num w:numId="20">
    <w:abstractNumId w:val="21"/>
  </w:num>
  <w:num w:numId="21">
    <w:abstractNumId w:val="19"/>
  </w:num>
  <w:num w:numId="22">
    <w:abstractNumId w:val="3"/>
  </w:num>
  <w:num w:numId="23">
    <w:abstractNumId w:val="26"/>
  </w:num>
  <w:num w:numId="24">
    <w:abstractNumId w:val="0"/>
  </w:num>
  <w:num w:numId="25">
    <w:abstractNumId w:val="16"/>
  </w:num>
  <w:num w:numId="26">
    <w:abstractNumId w:val="28"/>
  </w:num>
  <w:num w:numId="27">
    <w:abstractNumId w:val="1"/>
  </w:num>
  <w:num w:numId="28">
    <w:abstractNumId w:val="17"/>
  </w:num>
  <w:num w:numId="29">
    <w:abstractNumId w:val="22"/>
  </w:num>
  <w:num w:numId="30">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2A00"/>
    <w:rsid w:val="0000458F"/>
    <w:rsid w:val="00004A67"/>
    <w:rsid w:val="000057A5"/>
    <w:rsid w:val="00005869"/>
    <w:rsid w:val="00013008"/>
    <w:rsid w:val="000157E2"/>
    <w:rsid w:val="00016E75"/>
    <w:rsid w:val="00020E44"/>
    <w:rsid w:val="00020F96"/>
    <w:rsid w:val="00022F86"/>
    <w:rsid w:val="00032146"/>
    <w:rsid w:val="00034DD6"/>
    <w:rsid w:val="0003516E"/>
    <w:rsid w:val="00040C94"/>
    <w:rsid w:val="00041CDA"/>
    <w:rsid w:val="00042527"/>
    <w:rsid w:val="00042666"/>
    <w:rsid w:val="00042698"/>
    <w:rsid w:val="00046306"/>
    <w:rsid w:val="00047355"/>
    <w:rsid w:val="00053BFA"/>
    <w:rsid w:val="000558AE"/>
    <w:rsid w:val="0006148D"/>
    <w:rsid w:val="00061697"/>
    <w:rsid w:val="00061988"/>
    <w:rsid w:val="00062325"/>
    <w:rsid w:val="000725FD"/>
    <w:rsid w:val="00074329"/>
    <w:rsid w:val="0007545C"/>
    <w:rsid w:val="000764C6"/>
    <w:rsid w:val="00084072"/>
    <w:rsid w:val="00094340"/>
    <w:rsid w:val="00094B6B"/>
    <w:rsid w:val="00095AFA"/>
    <w:rsid w:val="0009662F"/>
    <w:rsid w:val="000967A5"/>
    <w:rsid w:val="000A5BAE"/>
    <w:rsid w:val="000A7B0E"/>
    <w:rsid w:val="000B20E8"/>
    <w:rsid w:val="000C185A"/>
    <w:rsid w:val="000D054A"/>
    <w:rsid w:val="000D1450"/>
    <w:rsid w:val="000D33B8"/>
    <w:rsid w:val="000E1CAB"/>
    <w:rsid w:val="000E2FBE"/>
    <w:rsid w:val="000E4BF9"/>
    <w:rsid w:val="000E5AAA"/>
    <w:rsid w:val="000F2F78"/>
    <w:rsid w:val="000F3C72"/>
    <w:rsid w:val="0010032C"/>
    <w:rsid w:val="00103D7C"/>
    <w:rsid w:val="00107879"/>
    <w:rsid w:val="00111397"/>
    <w:rsid w:val="001120F8"/>
    <w:rsid w:val="00117B18"/>
    <w:rsid w:val="00120F51"/>
    <w:rsid w:val="00137423"/>
    <w:rsid w:val="00141509"/>
    <w:rsid w:val="001443D4"/>
    <w:rsid w:val="0014607D"/>
    <w:rsid w:val="00151FBC"/>
    <w:rsid w:val="00152EED"/>
    <w:rsid w:val="001547E9"/>
    <w:rsid w:val="001567E6"/>
    <w:rsid w:val="0016644A"/>
    <w:rsid w:val="00172369"/>
    <w:rsid w:val="001738C9"/>
    <w:rsid w:val="00185950"/>
    <w:rsid w:val="001877C3"/>
    <w:rsid w:val="00190EDD"/>
    <w:rsid w:val="001943A1"/>
    <w:rsid w:val="00197D9C"/>
    <w:rsid w:val="001A1541"/>
    <w:rsid w:val="001A189A"/>
    <w:rsid w:val="001A64F4"/>
    <w:rsid w:val="001B0130"/>
    <w:rsid w:val="001B5DB0"/>
    <w:rsid w:val="001C337A"/>
    <w:rsid w:val="001C554B"/>
    <w:rsid w:val="001E49BC"/>
    <w:rsid w:val="001E5F86"/>
    <w:rsid w:val="001F03E5"/>
    <w:rsid w:val="001F0C7F"/>
    <w:rsid w:val="001F1239"/>
    <w:rsid w:val="001F5578"/>
    <w:rsid w:val="0020007A"/>
    <w:rsid w:val="002009E5"/>
    <w:rsid w:val="00200B37"/>
    <w:rsid w:val="00203418"/>
    <w:rsid w:val="00212745"/>
    <w:rsid w:val="0021685C"/>
    <w:rsid w:val="002169AA"/>
    <w:rsid w:val="0021710D"/>
    <w:rsid w:val="00217DF1"/>
    <w:rsid w:val="002219CA"/>
    <w:rsid w:val="002241F0"/>
    <w:rsid w:val="00225D7A"/>
    <w:rsid w:val="00227B00"/>
    <w:rsid w:val="00227E3A"/>
    <w:rsid w:val="00232E4A"/>
    <w:rsid w:val="002348B4"/>
    <w:rsid w:val="0023494D"/>
    <w:rsid w:val="0023648F"/>
    <w:rsid w:val="002411C6"/>
    <w:rsid w:val="002465F9"/>
    <w:rsid w:val="002544A0"/>
    <w:rsid w:val="00255347"/>
    <w:rsid w:val="002559B6"/>
    <w:rsid w:val="00260FC2"/>
    <w:rsid w:val="002662FB"/>
    <w:rsid w:val="00273339"/>
    <w:rsid w:val="00275FDC"/>
    <w:rsid w:val="00276039"/>
    <w:rsid w:val="002771B2"/>
    <w:rsid w:val="002818FE"/>
    <w:rsid w:val="00281F5F"/>
    <w:rsid w:val="00284F7B"/>
    <w:rsid w:val="00291482"/>
    <w:rsid w:val="002918C3"/>
    <w:rsid w:val="002961E2"/>
    <w:rsid w:val="002A1AB5"/>
    <w:rsid w:val="002A3BAE"/>
    <w:rsid w:val="002A4114"/>
    <w:rsid w:val="002A78CD"/>
    <w:rsid w:val="002B0150"/>
    <w:rsid w:val="002B7022"/>
    <w:rsid w:val="002C1569"/>
    <w:rsid w:val="002C70B2"/>
    <w:rsid w:val="002C78F4"/>
    <w:rsid w:val="002D1AD9"/>
    <w:rsid w:val="002D484B"/>
    <w:rsid w:val="002E25EF"/>
    <w:rsid w:val="002E5F08"/>
    <w:rsid w:val="002E71C9"/>
    <w:rsid w:val="002F06B6"/>
    <w:rsid w:val="002F5CF9"/>
    <w:rsid w:val="00306A32"/>
    <w:rsid w:val="003072D6"/>
    <w:rsid w:val="003106D6"/>
    <w:rsid w:val="003113C6"/>
    <w:rsid w:val="0032197E"/>
    <w:rsid w:val="00324003"/>
    <w:rsid w:val="00325A11"/>
    <w:rsid w:val="0032631B"/>
    <w:rsid w:val="00333201"/>
    <w:rsid w:val="003358F3"/>
    <w:rsid w:val="00342037"/>
    <w:rsid w:val="00346BD6"/>
    <w:rsid w:val="003501F9"/>
    <w:rsid w:val="0035279F"/>
    <w:rsid w:val="00357D53"/>
    <w:rsid w:val="00357E2F"/>
    <w:rsid w:val="003648B3"/>
    <w:rsid w:val="00366FF4"/>
    <w:rsid w:val="00370B49"/>
    <w:rsid w:val="003747FE"/>
    <w:rsid w:val="00377833"/>
    <w:rsid w:val="00380D33"/>
    <w:rsid w:val="0038545A"/>
    <w:rsid w:val="00387D78"/>
    <w:rsid w:val="00393FBC"/>
    <w:rsid w:val="00395679"/>
    <w:rsid w:val="003A1990"/>
    <w:rsid w:val="003A4910"/>
    <w:rsid w:val="003A6E40"/>
    <w:rsid w:val="003B391C"/>
    <w:rsid w:val="003C062F"/>
    <w:rsid w:val="003C0CD6"/>
    <w:rsid w:val="003D3FC3"/>
    <w:rsid w:val="003D4749"/>
    <w:rsid w:val="003D75C1"/>
    <w:rsid w:val="003E1A0C"/>
    <w:rsid w:val="003E2AFE"/>
    <w:rsid w:val="003E67FE"/>
    <w:rsid w:val="003F13EE"/>
    <w:rsid w:val="003F22A1"/>
    <w:rsid w:val="003F4D5F"/>
    <w:rsid w:val="00404539"/>
    <w:rsid w:val="0040472E"/>
    <w:rsid w:val="00407B29"/>
    <w:rsid w:val="00411F6F"/>
    <w:rsid w:val="00414531"/>
    <w:rsid w:val="00414537"/>
    <w:rsid w:val="0042087F"/>
    <w:rsid w:val="00420ACC"/>
    <w:rsid w:val="00425DAA"/>
    <w:rsid w:val="00430888"/>
    <w:rsid w:val="00431C7A"/>
    <w:rsid w:val="00432A01"/>
    <w:rsid w:val="004359FE"/>
    <w:rsid w:val="00441BDB"/>
    <w:rsid w:val="00442BE9"/>
    <w:rsid w:val="00444566"/>
    <w:rsid w:val="00445873"/>
    <w:rsid w:val="0044733E"/>
    <w:rsid w:val="00451385"/>
    <w:rsid w:val="004519B4"/>
    <w:rsid w:val="00453837"/>
    <w:rsid w:val="00455796"/>
    <w:rsid w:val="004608B4"/>
    <w:rsid w:val="0046730D"/>
    <w:rsid w:val="004729C3"/>
    <w:rsid w:val="0048275E"/>
    <w:rsid w:val="00497C67"/>
    <w:rsid w:val="004A1B17"/>
    <w:rsid w:val="004A4FDC"/>
    <w:rsid w:val="004A682C"/>
    <w:rsid w:val="004A765F"/>
    <w:rsid w:val="004B6AB1"/>
    <w:rsid w:val="004B7A9E"/>
    <w:rsid w:val="004B7FF6"/>
    <w:rsid w:val="004C0C2A"/>
    <w:rsid w:val="004D026B"/>
    <w:rsid w:val="004D053A"/>
    <w:rsid w:val="004E0C3E"/>
    <w:rsid w:val="004E2B80"/>
    <w:rsid w:val="004E311E"/>
    <w:rsid w:val="004E400B"/>
    <w:rsid w:val="004E5172"/>
    <w:rsid w:val="004E656D"/>
    <w:rsid w:val="004E696C"/>
    <w:rsid w:val="004F21DD"/>
    <w:rsid w:val="004F6969"/>
    <w:rsid w:val="00500485"/>
    <w:rsid w:val="005033D5"/>
    <w:rsid w:val="00503553"/>
    <w:rsid w:val="00503A4E"/>
    <w:rsid w:val="00506764"/>
    <w:rsid w:val="0051124F"/>
    <w:rsid w:val="0051527D"/>
    <w:rsid w:val="005154DA"/>
    <w:rsid w:val="00520299"/>
    <w:rsid w:val="0052790C"/>
    <w:rsid w:val="00531C40"/>
    <w:rsid w:val="00533318"/>
    <w:rsid w:val="00534A79"/>
    <w:rsid w:val="005355B0"/>
    <w:rsid w:val="00543866"/>
    <w:rsid w:val="00550EF0"/>
    <w:rsid w:val="0055362A"/>
    <w:rsid w:val="0055607C"/>
    <w:rsid w:val="00557DBD"/>
    <w:rsid w:val="0056023D"/>
    <w:rsid w:val="005609B5"/>
    <w:rsid w:val="005621F9"/>
    <w:rsid w:val="0056283A"/>
    <w:rsid w:val="00566E27"/>
    <w:rsid w:val="005768DB"/>
    <w:rsid w:val="00587D5F"/>
    <w:rsid w:val="005911D6"/>
    <w:rsid w:val="005945E9"/>
    <w:rsid w:val="00595F5E"/>
    <w:rsid w:val="00597D8B"/>
    <w:rsid w:val="005A0DBE"/>
    <w:rsid w:val="005A1AD8"/>
    <w:rsid w:val="005A3E1E"/>
    <w:rsid w:val="005B1E88"/>
    <w:rsid w:val="005B2226"/>
    <w:rsid w:val="005B6037"/>
    <w:rsid w:val="005C0811"/>
    <w:rsid w:val="005C25C1"/>
    <w:rsid w:val="005C4603"/>
    <w:rsid w:val="005D0332"/>
    <w:rsid w:val="005E1A0E"/>
    <w:rsid w:val="005E3778"/>
    <w:rsid w:val="005E3D1C"/>
    <w:rsid w:val="005F083B"/>
    <w:rsid w:val="005F2246"/>
    <w:rsid w:val="005F44F4"/>
    <w:rsid w:val="006035A1"/>
    <w:rsid w:val="00604AF5"/>
    <w:rsid w:val="0060588C"/>
    <w:rsid w:val="00606A11"/>
    <w:rsid w:val="0061715C"/>
    <w:rsid w:val="0062635E"/>
    <w:rsid w:val="0063062B"/>
    <w:rsid w:val="0063199F"/>
    <w:rsid w:val="00633936"/>
    <w:rsid w:val="00651489"/>
    <w:rsid w:val="00653826"/>
    <w:rsid w:val="0065513D"/>
    <w:rsid w:val="0066000F"/>
    <w:rsid w:val="00662F93"/>
    <w:rsid w:val="0066374C"/>
    <w:rsid w:val="006658EF"/>
    <w:rsid w:val="0067179E"/>
    <w:rsid w:val="00676F60"/>
    <w:rsid w:val="0068408C"/>
    <w:rsid w:val="00684BA3"/>
    <w:rsid w:val="00687ACC"/>
    <w:rsid w:val="006914D1"/>
    <w:rsid w:val="006A1A81"/>
    <w:rsid w:val="006A2CB7"/>
    <w:rsid w:val="006A7D4C"/>
    <w:rsid w:val="006B24AA"/>
    <w:rsid w:val="006B3F69"/>
    <w:rsid w:val="006B67B4"/>
    <w:rsid w:val="006C2DEE"/>
    <w:rsid w:val="006C5359"/>
    <w:rsid w:val="006D39A9"/>
    <w:rsid w:val="006E0728"/>
    <w:rsid w:val="006E5B9B"/>
    <w:rsid w:val="006E7E30"/>
    <w:rsid w:val="006F09C2"/>
    <w:rsid w:val="006F3BF4"/>
    <w:rsid w:val="00701270"/>
    <w:rsid w:val="00703B05"/>
    <w:rsid w:val="007115B1"/>
    <w:rsid w:val="0071182A"/>
    <w:rsid w:val="00711B04"/>
    <w:rsid w:val="0071529F"/>
    <w:rsid w:val="00716FB0"/>
    <w:rsid w:val="0071713D"/>
    <w:rsid w:val="00743077"/>
    <w:rsid w:val="00743D75"/>
    <w:rsid w:val="00744A52"/>
    <w:rsid w:val="007454BD"/>
    <w:rsid w:val="007527E6"/>
    <w:rsid w:val="00752BAE"/>
    <w:rsid w:val="007568CC"/>
    <w:rsid w:val="00760596"/>
    <w:rsid w:val="007611FC"/>
    <w:rsid w:val="00761264"/>
    <w:rsid w:val="007614AA"/>
    <w:rsid w:val="007705EA"/>
    <w:rsid w:val="00775684"/>
    <w:rsid w:val="00777F0E"/>
    <w:rsid w:val="00781112"/>
    <w:rsid w:val="00784823"/>
    <w:rsid w:val="00786051"/>
    <w:rsid w:val="00786A2C"/>
    <w:rsid w:val="0079030A"/>
    <w:rsid w:val="00790758"/>
    <w:rsid w:val="00791FAC"/>
    <w:rsid w:val="007928F9"/>
    <w:rsid w:val="0079342C"/>
    <w:rsid w:val="00795631"/>
    <w:rsid w:val="007A107E"/>
    <w:rsid w:val="007A2E41"/>
    <w:rsid w:val="007A3262"/>
    <w:rsid w:val="007A58C6"/>
    <w:rsid w:val="007A5F8D"/>
    <w:rsid w:val="007B2CC8"/>
    <w:rsid w:val="007B479F"/>
    <w:rsid w:val="007C00AE"/>
    <w:rsid w:val="007D153C"/>
    <w:rsid w:val="007D3A9E"/>
    <w:rsid w:val="007D655C"/>
    <w:rsid w:val="007E1B1C"/>
    <w:rsid w:val="007E1C8D"/>
    <w:rsid w:val="007E1C93"/>
    <w:rsid w:val="007E239F"/>
    <w:rsid w:val="007E577A"/>
    <w:rsid w:val="007E5F20"/>
    <w:rsid w:val="007F3D9C"/>
    <w:rsid w:val="007F4FC7"/>
    <w:rsid w:val="007F7D75"/>
    <w:rsid w:val="00800CEA"/>
    <w:rsid w:val="0080620F"/>
    <w:rsid w:val="00807642"/>
    <w:rsid w:val="0081319D"/>
    <w:rsid w:val="00820C37"/>
    <w:rsid w:val="008230E3"/>
    <w:rsid w:val="008244DF"/>
    <w:rsid w:val="00831002"/>
    <w:rsid w:val="0084396E"/>
    <w:rsid w:val="008454B1"/>
    <w:rsid w:val="00845C34"/>
    <w:rsid w:val="008503AD"/>
    <w:rsid w:val="00853257"/>
    <w:rsid w:val="0085520C"/>
    <w:rsid w:val="00855DC2"/>
    <w:rsid w:val="00862AD6"/>
    <w:rsid w:val="008642BD"/>
    <w:rsid w:val="00871F52"/>
    <w:rsid w:val="00872E4C"/>
    <w:rsid w:val="00875DE4"/>
    <w:rsid w:val="0088216C"/>
    <w:rsid w:val="00895360"/>
    <w:rsid w:val="008A042B"/>
    <w:rsid w:val="008A0EF9"/>
    <w:rsid w:val="008A4423"/>
    <w:rsid w:val="008A50AC"/>
    <w:rsid w:val="008A6A6D"/>
    <w:rsid w:val="008A7895"/>
    <w:rsid w:val="008B0353"/>
    <w:rsid w:val="008B13D2"/>
    <w:rsid w:val="008B3F10"/>
    <w:rsid w:val="008B51AC"/>
    <w:rsid w:val="008B5649"/>
    <w:rsid w:val="008B6795"/>
    <w:rsid w:val="008B79AE"/>
    <w:rsid w:val="008C0F03"/>
    <w:rsid w:val="008C26D6"/>
    <w:rsid w:val="008C4257"/>
    <w:rsid w:val="008D065B"/>
    <w:rsid w:val="008D1FD9"/>
    <w:rsid w:val="008D420C"/>
    <w:rsid w:val="008D4389"/>
    <w:rsid w:val="008D7243"/>
    <w:rsid w:val="008E004B"/>
    <w:rsid w:val="008E0BD8"/>
    <w:rsid w:val="008E274F"/>
    <w:rsid w:val="008E35E6"/>
    <w:rsid w:val="008E5EE5"/>
    <w:rsid w:val="008E6D32"/>
    <w:rsid w:val="008F0593"/>
    <w:rsid w:val="008F05E2"/>
    <w:rsid w:val="008F3005"/>
    <w:rsid w:val="008F335B"/>
    <w:rsid w:val="008F708A"/>
    <w:rsid w:val="00902643"/>
    <w:rsid w:val="0090470C"/>
    <w:rsid w:val="00906888"/>
    <w:rsid w:val="00910409"/>
    <w:rsid w:val="0091075C"/>
    <w:rsid w:val="00921163"/>
    <w:rsid w:val="00921D94"/>
    <w:rsid w:val="00923E5C"/>
    <w:rsid w:val="00924DCB"/>
    <w:rsid w:val="009259F1"/>
    <w:rsid w:val="009270CB"/>
    <w:rsid w:val="00933C7A"/>
    <w:rsid w:val="00933CE1"/>
    <w:rsid w:val="009343AC"/>
    <w:rsid w:val="00936130"/>
    <w:rsid w:val="009418FE"/>
    <w:rsid w:val="00942B1A"/>
    <w:rsid w:val="009463B7"/>
    <w:rsid w:val="00950326"/>
    <w:rsid w:val="00950EC3"/>
    <w:rsid w:val="00951A96"/>
    <w:rsid w:val="0095278C"/>
    <w:rsid w:val="00952DEE"/>
    <w:rsid w:val="00952F01"/>
    <w:rsid w:val="00955BAC"/>
    <w:rsid w:val="00957ABE"/>
    <w:rsid w:val="009628B8"/>
    <w:rsid w:val="0096536F"/>
    <w:rsid w:val="009655FC"/>
    <w:rsid w:val="009708C4"/>
    <w:rsid w:val="00971174"/>
    <w:rsid w:val="00972E64"/>
    <w:rsid w:val="009752EB"/>
    <w:rsid w:val="00983DAB"/>
    <w:rsid w:val="0098440C"/>
    <w:rsid w:val="00985F09"/>
    <w:rsid w:val="00985F30"/>
    <w:rsid w:val="009867B4"/>
    <w:rsid w:val="0098731B"/>
    <w:rsid w:val="00990F55"/>
    <w:rsid w:val="00991EDB"/>
    <w:rsid w:val="0099204B"/>
    <w:rsid w:val="00992CBE"/>
    <w:rsid w:val="00994405"/>
    <w:rsid w:val="00995A7A"/>
    <w:rsid w:val="00996A0C"/>
    <w:rsid w:val="009A1DB7"/>
    <w:rsid w:val="009A7A22"/>
    <w:rsid w:val="009B0A85"/>
    <w:rsid w:val="009B2AF4"/>
    <w:rsid w:val="009B2F00"/>
    <w:rsid w:val="009B30F7"/>
    <w:rsid w:val="009B771A"/>
    <w:rsid w:val="009C2601"/>
    <w:rsid w:val="009C2D78"/>
    <w:rsid w:val="009C3FD3"/>
    <w:rsid w:val="009C60C8"/>
    <w:rsid w:val="009C69EC"/>
    <w:rsid w:val="009C795A"/>
    <w:rsid w:val="009D6373"/>
    <w:rsid w:val="009D69A7"/>
    <w:rsid w:val="009D6BAA"/>
    <w:rsid w:val="009E47D5"/>
    <w:rsid w:val="009F14DE"/>
    <w:rsid w:val="009F2432"/>
    <w:rsid w:val="009F3D26"/>
    <w:rsid w:val="00A038E1"/>
    <w:rsid w:val="00A047FC"/>
    <w:rsid w:val="00A0667C"/>
    <w:rsid w:val="00A068EE"/>
    <w:rsid w:val="00A070BD"/>
    <w:rsid w:val="00A1089D"/>
    <w:rsid w:val="00A10B3D"/>
    <w:rsid w:val="00A11012"/>
    <w:rsid w:val="00A14E61"/>
    <w:rsid w:val="00A1648F"/>
    <w:rsid w:val="00A203B3"/>
    <w:rsid w:val="00A242C1"/>
    <w:rsid w:val="00A25D10"/>
    <w:rsid w:val="00A27236"/>
    <w:rsid w:val="00A3436A"/>
    <w:rsid w:val="00A3797C"/>
    <w:rsid w:val="00A4116C"/>
    <w:rsid w:val="00A412C6"/>
    <w:rsid w:val="00A43445"/>
    <w:rsid w:val="00A44B97"/>
    <w:rsid w:val="00A4589A"/>
    <w:rsid w:val="00A514E2"/>
    <w:rsid w:val="00A62699"/>
    <w:rsid w:val="00A64B4B"/>
    <w:rsid w:val="00A65793"/>
    <w:rsid w:val="00A67D63"/>
    <w:rsid w:val="00A90876"/>
    <w:rsid w:val="00A95CA8"/>
    <w:rsid w:val="00AA00A7"/>
    <w:rsid w:val="00AA2A74"/>
    <w:rsid w:val="00AA35BC"/>
    <w:rsid w:val="00AA617A"/>
    <w:rsid w:val="00AB3A97"/>
    <w:rsid w:val="00AB4C85"/>
    <w:rsid w:val="00AC7A90"/>
    <w:rsid w:val="00AD2F46"/>
    <w:rsid w:val="00AD3F54"/>
    <w:rsid w:val="00AD448C"/>
    <w:rsid w:val="00AD7755"/>
    <w:rsid w:val="00AE2E34"/>
    <w:rsid w:val="00AE739A"/>
    <w:rsid w:val="00AE7B6D"/>
    <w:rsid w:val="00AF6925"/>
    <w:rsid w:val="00B004C6"/>
    <w:rsid w:val="00B03146"/>
    <w:rsid w:val="00B05D7A"/>
    <w:rsid w:val="00B06E34"/>
    <w:rsid w:val="00B21AE6"/>
    <w:rsid w:val="00B22252"/>
    <w:rsid w:val="00B31387"/>
    <w:rsid w:val="00B3713D"/>
    <w:rsid w:val="00B520A8"/>
    <w:rsid w:val="00B52D9F"/>
    <w:rsid w:val="00B56318"/>
    <w:rsid w:val="00B604DA"/>
    <w:rsid w:val="00B63ECD"/>
    <w:rsid w:val="00B64970"/>
    <w:rsid w:val="00B66DF6"/>
    <w:rsid w:val="00B76B55"/>
    <w:rsid w:val="00B77FFA"/>
    <w:rsid w:val="00B83C61"/>
    <w:rsid w:val="00B90698"/>
    <w:rsid w:val="00B91FAB"/>
    <w:rsid w:val="00B9611C"/>
    <w:rsid w:val="00BA347F"/>
    <w:rsid w:val="00BA6278"/>
    <w:rsid w:val="00BA732B"/>
    <w:rsid w:val="00BA7590"/>
    <w:rsid w:val="00BB0F83"/>
    <w:rsid w:val="00BB27FC"/>
    <w:rsid w:val="00BB68A5"/>
    <w:rsid w:val="00BC2F80"/>
    <w:rsid w:val="00BC64A3"/>
    <w:rsid w:val="00BD0BC9"/>
    <w:rsid w:val="00BD1E0D"/>
    <w:rsid w:val="00BD4DAD"/>
    <w:rsid w:val="00BD7584"/>
    <w:rsid w:val="00BE012C"/>
    <w:rsid w:val="00BE0B40"/>
    <w:rsid w:val="00BF5B90"/>
    <w:rsid w:val="00BF7ACC"/>
    <w:rsid w:val="00C00A99"/>
    <w:rsid w:val="00C0235A"/>
    <w:rsid w:val="00C04F00"/>
    <w:rsid w:val="00C07F7E"/>
    <w:rsid w:val="00C21160"/>
    <w:rsid w:val="00C2539F"/>
    <w:rsid w:val="00C268E8"/>
    <w:rsid w:val="00C27C8E"/>
    <w:rsid w:val="00C31C56"/>
    <w:rsid w:val="00C3426B"/>
    <w:rsid w:val="00C367CA"/>
    <w:rsid w:val="00C36FD1"/>
    <w:rsid w:val="00C44112"/>
    <w:rsid w:val="00C44A37"/>
    <w:rsid w:val="00C46EB1"/>
    <w:rsid w:val="00C5041E"/>
    <w:rsid w:val="00C55539"/>
    <w:rsid w:val="00C645BE"/>
    <w:rsid w:val="00C66EE9"/>
    <w:rsid w:val="00C67EE0"/>
    <w:rsid w:val="00C80010"/>
    <w:rsid w:val="00C82FB6"/>
    <w:rsid w:val="00C83DF6"/>
    <w:rsid w:val="00C84B16"/>
    <w:rsid w:val="00C850A6"/>
    <w:rsid w:val="00C92CA3"/>
    <w:rsid w:val="00C95689"/>
    <w:rsid w:val="00CA3226"/>
    <w:rsid w:val="00CB0181"/>
    <w:rsid w:val="00CB0513"/>
    <w:rsid w:val="00CB2E81"/>
    <w:rsid w:val="00CC188B"/>
    <w:rsid w:val="00CC4F74"/>
    <w:rsid w:val="00CC513C"/>
    <w:rsid w:val="00CC5D05"/>
    <w:rsid w:val="00CD0669"/>
    <w:rsid w:val="00CD4973"/>
    <w:rsid w:val="00CD5FAD"/>
    <w:rsid w:val="00CD694C"/>
    <w:rsid w:val="00CD7428"/>
    <w:rsid w:val="00CD7ABA"/>
    <w:rsid w:val="00CD7E55"/>
    <w:rsid w:val="00CE0E27"/>
    <w:rsid w:val="00CE163E"/>
    <w:rsid w:val="00CE466A"/>
    <w:rsid w:val="00CE55FB"/>
    <w:rsid w:val="00CE7A82"/>
    <w:rsid w:val="00CF05B1"/>
    <w:rsid w:val="00CF408D"/>
    <w:rsid w:val="00CF502D"/>
    <w:rsid w:val="00D043C1"/>
    <w:rsid w:val="00D11217"/>
    <w:rsid w:val="00D11427"/>
    <w:rsid w:val="00D1401E"/>
    <w:rsid w:val="00D15FB6"/>
    <w:rsid w:val="00D230DC"/>
    <w:rsid w:val="00D24497"/>
    <w:rsid w:val="00D24993"/>
    <w:rsid w:val="00D446DA"/>
    <w:rsid w:val="00D4505C"/>
    <w:rsid w:val="00D453AC"/>
    <w:rsid w:val="00D45BF0"/>
    <w:rsid w:val="00D47E59"/>
    <w:rsid w:val="00D56BF2"/>
    <w:rsid w:val="00D57970"/>
    <w:rsid w:val="00D57F68"/>
    <w:rsid w:val="00D6170E"/>
    <w:rsid w:val="00D66B7B"/>
    <w:rsid w:val="00D7101E"/>
    <w:rsid w:val="00D71028"/>
    <w:rsid w:val="00D721EC"/>
    <w:rsid w:val="00D76248"/>
    <w:rsid w:val="00D76874"/>
    <w:rsid w:val="00D7702A"/>
    <w:rsid w:val="00D801C6"/>
    <w:rsid w:val="00D84EE2"/>
    <w:rsid w:val="00D95987"/>
    <w:rsid w:val="00D95CC4"/>
    <w:rsid w:val="00D97E98"/>
    <w:rsid w:val="00DA36D9"/>
    <w:rsid w:val="00DB30AD"/>
    <w:rsid w:val="00DC0982"/>
    <w:rsid w:val="00DC4680"/>
    <w:rsid w:val="00DC4CE5"/>
    <w:rsid w:val="00DD04E9"/>
    <w:rsid w:val="00DD1226"/>
    <w:rsid w:val="00DD3547"/>
    <w:rsid w:val="00DD4107"/>
    <w:rsid w:val="00DD4C31"/>
    <w:rsid w:val="00DD4EA6"/>
    <w:rsid w:val="00DD624E"/>
    <w:rsid w:val="00DE047F"/>
    <w:rsid w:val="00DE138B"/>
    <w:rsid w:val="00DE170C"/>
    <w:rsid w:val="00DE3066"/>
    <w:rsid w:val="00DE7268"/>
    <w:rsid w:val="00DF1B8A"/>
    <w:rsid w:val="00DF7C47"/>
    <w:rsid w:val="00E0184E"/>
    <w:rsid w:val="00E028A2"/>
    <w:rsid w:val="00E0645B"/>
    <w:rsid w:val="00E11793"/>
    <w:rsid w:val="00E11D25"/>
    <w:rsid w:val="00E142B3"/>
    <w:rsid w:val="00E1458D"/>
    <w:rsid w:val="00E20A3D"/>
    <w:rsid w:val="00E24B9F"/>
    <w:rsid w:val="00E25232"/>
    <w:rsid w:val="00E25B12"/>
    <w:rsid w:val="00E40019"/>
    <w:rsid w:val="00E44211"/>
    <w:rsid w:val="00E50596"/>
    <w:rsid w:val="00E50B95"/>
    <w:rsid w:val="00E52713"/>
    <w:rsid w:val="00E53FC5"/>
    <w:rsid w:val="00E55865"/>
    <w:rsid w:val="00E76F22"/>
    <w:rsid w:val="00E80130"/>
    <w:rsid w:val="00E82244"/>
    <w:rsid w:val="00E85EA4"/>
    <w:rsid w:val="00E86305"/>
    <w:rsid w:val="00E91A6E"/>
    <w:rsid w:val="00E94CD9"/>
    <w:rsid w:val="00EA2CCA"/>
    <w:rsid w:val="00EA341D"/>
    <w:rsid w:val="00EA34B3"/>
    <w:rsid w:val="00EA7B11"/>
    <w:rsid w:val="00EB2371"/>
    <w:rsid w:val="00EB2C3F"/>
    <w:rsid w:val="00EB2CEA"/>
    <w:rsid w:val="00EB5346"/>
    <w:rsid w:val="00EB56B8"/>
    <w:rsid w:val="00EB6A78"/>
    <w:rsid w:val="00EC0604"/>
    <w:rsid w:val="00EC2A7E"/>
    <w:rsid w:val="00ED1774"/>
    <w:rsid w:val="00EE3414"/>
    <w:rsid w:val="00EE5053"/>
    <w:rsid w:val="00EE5AB3"/>
    <w:rsid w:val="00EE6C1D"/>
    <w:rsid w:val="00EE6F0A"/>
    <w:rsid w:val="00EF03E0"/>
    <w:rsid w:val="00EF0A02"/>
    <w:rsid w:val="00EF2267"/>
    <w:rsid w:val="00EF3CFB"/>
    <w:rsid w:val="00EF5977"/>
    <w:rsid w:val="00F00D4F"/>
    <w:rsid w:val="00F022BB"/>
    <w:rsid w:val="00F02BB7"/>
    <w:rsid w:val="00F06E62"/>
    <w:rsid w:val="00F070AA"/>
    <w:rsid w:val="00F108F7"/>
    <w:rsid w:val="00F13901"/>
    <w:rsid w:val="00F13D57"/>
    <w:rsid w:val="00F206FE"/>
    <w:rsid w:val="00F258E0"/>
    <w:rsid w:val="00F26DC8"/>
    <w:rsid w:val="00F26E85"/>
    <w:rsid w:val="00F3047F"/>
    <w:rsid w:val="00F306D2"/>
    <w:rsid w:val="00F31C86"/>
    <w:rsid w:val="00F343B7"/>
    <w:rsid w:val="00F40DE4"/>
    <w:rsid w:val="00F414A1"/>
    <w:rsid w:val="00F42F70"/>
    <w:rsid w:val="00F4514C"/>
    <w:rsid w:val="00F52F97"/>
    <w:rsid w:val="00F534BE"/>
    <w:rsid w:val="00F54F8A"/>
    <w:rsid w:val="00F604F8"/>
    <w:rsid w:val="00F6110D"/>
    <w:rsid w:val="00F61A52"/>
    <w:rsid w:val="00F64178"/>
    <w:rsid w:val="00F65742"/>
    <w:rsid w:val="00F67F52"/>
    <w:rsid w:val="00F701BA"/>
    <w:rsid w:val="00F7621D"/>
    <w:rsid w:val="00F764DB"/>
    <w:rsid w:val="00F80198"/>
    <w:rsid w:val="00F80A19"/>
    <w:rsid w:val="00F84799"/>
    <w:rsid w:val="00F84E42"/>
    <w:rsid w:val="00F93B60"/>
    <w:rsid w:val="00FA2839"/>
    <w:rsid w:val="00FA5D48"/>
    <w:rsid w:val="00FB28D3"/>
    <w:rsid w:val="00FB5BEF"/>
    <w:rsid w:val="00FB5DF4"/>
    <w:rsid w:val="00FB7C37"/>
    <w:rsid w:val="00FC0EF9"/>
    <w:rsid w:val="00FC5051"/>
    <w:rsid w:val="00FD0982"/>
    <w:rsid w:val="00FD12A1"/>
    <w:rsid w:val="00FD3EA1"/>
    <w:rsid w:val="00FE0CE1"/>
    <w:rsid w:val="00FE10DF"/>
    <w:rsid w:val="00FE29FA"/>
    <w:rsid w:val="00FE699B"/>
  </w:rsids>
  <m:mathPr>
    <m:mathFont m:val="Cambria Math"/>
    <m:brkBin m:val="before"/>
    <m:brkBinSub m:val="--"/>
    <m:smallFrac/>
    <m:dispDef/>
    <m:lMargin m:val="0"/>
    <m:rMargin m:val="0"/>
    <m:defJc m:val="centerGroup"/>
    <m:wrapIndent m:val="1440"/>
    <m:intLim m:val="subSup"/>
    <m:naryLim m:val="undOvr"/>
  </m:mathPr>
  <w:themeFontLang w:val="fr-FR"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lo-L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tiff"/><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4EDBCF4-18DE-4FAD-8E7A-F92DA78E3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6</Pages>
  <Words>1269</Words>
  <Characters>6984</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8237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Denise Bedouret</cp:lastModifiedBy>
  <cp:revision>474</cp:revision>
  <cp:lastPrinted>2016-08-08T12:58:00Z</cp:lastPrinted>
  <dcterms:created xsi:type="dcterms:W3CDTF">2016-08-08T14:38:00Z</dcterms:created>
  <dcterms:modified xsi:type="dcterms:W3CDTF">2017-06-23T14:37:00Z</dcterms:modified>
</cp:coreProperties>
</file>