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 w:rsidRPr="00930845">
        <w:rPr>
          <w:rFonts w:ascii="Arial" w:hAnsi="Arial" w:cs="Arial"/>
          <w:b/>
          <w:bCs/>
          <w:sz w:val="48"/>
          <w:szCs w:val="48"/>
        </w:rPr>
        <w:t>Nos grands risques H3SE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fin du module, les participants :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Savent expliquer ce qu’est l’</w:t>
            </w:r>
            <w:r w:rsidRPr="00930845">
              <w:rPr>
                <w:rFonts w:ascii="Arial" w:hAnsi="Arial" w:cs="Arial"/>
              </w:rPr>
              <w:t>H3SE</w:t>
            </w:r>
            <w:r>
              <w:rPr>
                <w:rFonts w:ascii="Arial" w:hAnsi="Arial" w:cs="Arial"/>
              </w:rPr>
              <w:t xml:space="preserve"> </w:t>
            </w:r>
            <w:r w:rsidRPr="00CA5735">
              <w:rPr>
                <w:rFonts w:ascii="Arial" w:hAnsi="Arial" w:cs="Arial"/>
              </w:rPr>
              <w:t>et les conséquences sur la qualité.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930845">
              <w:rPr>
                <w:rFonts w:ascii="Arial" w:hAnsi="Arial" w:cs="Arial"/>
              </w:rPr>
              <w:t xml:space="preserve">Connaissent les grands domaines de risques spécifiques à Total avec des exemples associés illustrant les risques du </w:t>
            </w:r>
            <w:r>
              <w:rPr>
                <w:rFonts w:ascii="Arial" w:hAnsi="Arial" w:cs="Arial"/>
              </w:rPr>
              <w:t>G</w:t>
            </w:r>
            <w:r w:rsidRPr="00930845">
              <w:rPr>
                <w:rFonts w:ascii="Arial" w:hAnsi="Arial" w:cs="Arial"/>
              </w:rPr>
              <w:t>roupe.</w:t>
            </w:r>
          </w:p>
          <w:p w:rsidR="00D230DC" w:rsidRPr="00957ABE" w:rsidRDefault="00C74AFA" w:rsidP="00C74AF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0845">
              <w:rPr>
                <w:rFonts w:ascii="Arial" w:hAnsi="Arial" w:cs="Arial"/>
              </w:rPr>
              <w:t>Connaissent des éléments pour mesurer nos résultats H3SE</w:t>
            </w:r>
            <w:r>
              <w:rPr>
                <w:rFonts w:ascii="Arial" w:hAnsi="Arial" w:cs="Arial"/>
              </w:rPr>
              <w:t xml:space="preserve"> et savent expliquer ce qu‘est le TRIR et à quoi il sert</w:t>
            </w:r>
            <w:r w:rsidRPr="00930845">
              <w:rPr>
                <w:rFonts w:ascii="Arial" w:hAnsi="Arial" w:cs="Arial"/>
              </w:rPr>
              <w:t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B1204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Ce document constitue le guide de l’animateur. Vous pouvez le suivre car il contient l’ensemble des éléments qui permettent d’</w:t>
      </w:r>
      <w:r>
        <w:rPr>
          <w:rFonts w:ascii="Arial" w:hAnsi="Arial" w:cs="Arial"/>
          <w:bCs/>
          <w:color w:val="353535"/>
        </w:rPr>
        <w:t>an</w:t>
      </w:r>
      <w:r w:rsidRPr="00C74AFA">
        <w:rPr>
          <w:rFonts w:ascii="Arial" w:hAnsi="Arial" w:cs="Arial"/>
          <w:bCs/>
          <w:color w:val="353535"/>
        </w:rPr>
        <w:t>imer un tel module, à savoir</w:t>
      </w:r>
      <w:r w:rsidR="003B1204">
        <w:rPr>
          <w:rFonts w:ascii="Arial" w:hAnsi="Arial" w:cs="Arial"/>
          <w:bCs/>
          <w:color w:val="353535"/>
        </w:rPr>
        <w:t> :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les consignes pour le</w:t>
      </w:r>
      <w:r w:rsidR="00327C89">
        <w:rPr>
          <w:rFonts w:ascii="Arial" w:hAnsi="Arial" w:cs="Arial"/>
          <w:bCs/>
          <w:color w:val="353535"/>
        </w:rPr>
        <w:t xml:space="preserve">s exercices, </w:t>
      </w:r>
    </w:p>
    <w:p w:rsidR="003B1204" w:rsidRDefault="00327C89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3B1204">
        <w:rPr>
          <w:rFonts w:ascii="Arial" w:hAnsi="Arial" w:cs="Arial"/>
          <w:bCs/>
          <w:color w:val="353535"/>
        </w:rPr>
        <w:t>les références au P</w:t>
      </w:r>
      <w:r w:rsidR="00C74AFA" w:rsidRPr="003B1204">
        <w:rPr>
          <w:rFonts w:ascii="Arial" w:hAnsi="Arial" w:cs="Arial"/>
          <w:bCs/>
          <w:color w:val="353535"/>
        </w:rPr>
        <w:t>owerpoint l’accompagnant et/ou différentes ressources comm</w:t>
      </w:r>
      <w:r w:rsidRPr="003B1204">
        <w:rPr>
          <w:rFonts w:ascii="Arial" w:hAnsi="Arial" w:cs="Arial"/>
          <w:bCs/>
          <w:color w:val="353535"/>
        </w:rPr>
        <w:t>e des films, e-learning…</w:t>
      </w:r>
      <w:r w:rsidR="00C74AFA" w:rsidRPr="003B1204">
        <w:rPr>
          <w:rFonts w:ascii="Arial" w:hAnsi="Arial" w:cs="Arial"/>
          <w:bCs/>
          <w:color w:val="353535"/>
        </w:rPr>
        <w:t xml:space="preserve"> 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3B1204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C74AFA" w:rsidRPr="003B1204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3B1204">
        <w:rPr>
          <w:rFonts w:ascii="Arial" w:hAnsi="Arial" w:cs="Arial"/>
          <w:bCs/>
          <w:color w:val="353535"/>
        </w:rPr>
        <w:t>les exercices à réaliser le cas échéant.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Pr="00C74AFA">
        <w:rPr>
          <w:rFonts w:ascii="Arial" w:hAnsi="Arial" w:cs="Arial"/>
          <w:bCs/>
          <w:color w:val="353535"/>
        </w:rPr>
        <w:t>1 heure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aucun</w:t>
      </w:r>
    </w:p>
    <w:p w:rsidR="002C2017" w:rsidRDefault="002C2017" w:rsidP="001A61CA">
      <w:pPr>
        <w:spacing w:after="120"/>
        <w:outlineLvl w:val="0"/>
        <w:rPr>
          <w:rFonts w:ascii="Arial" w:hAnsi="Arial" w:cs="Arial"/>
          <w:bCs/>
          <w:color w:val="000000"/>
          <w:lang w:eastAsia="fr-FR"/>
        </w:rPr>
      </w:pPr>
    </w:p>
    <w:p w:rsidR="002C2017" w:rsidRPr="008954C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8954C1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Eléments à préparer : </w:t>
      </w:r>
    </w:p>
    <w:p w:rsidR="002C2017" w:rsidRPr="00C37D3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>
        <w:rPr>
          <w:rFonts w:ascii="Arial" w:hAnsi="Arial" w:cs="Arial"/>
          <w:bCs/>
          <w:color w:val="000000"/>
          <w:lang w:eastAsia="fr-FR"/>
        </w:rPr>
        <w:t>Si vous n’avez pas accès à l’intranet Groupe pendant la formation, procurez-vous les chiffres à jour du TRIR avant de commencer.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commencer, regardons ensemble les objectifs de ce module et son déroulement.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</w:t>
      </w:r>
      <w:r w:rsidR="00CA01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Assurez-vous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 w:rsidR="00BE1210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42761B"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ce que signifie</w:t>
      </w:r>
      <w:r w:rsidR="00327C89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nt</w:t>
      </w:r>
      <w:r w:rsidR="00BE1210"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les </w:t>
      </w:r>
      <w:r w:rsidR="0042761B"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lettres de l’acronyme H3SE</w:t>
      </w:r>
      <w:r w:rsidR="00F6547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et connaisse</w:t>
      </w:r>
      <w:r w:rsid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n</w:t>
      </w:r>
      <w:r w:rsidR="00F6547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t</w:t>
      </w:r>
      <w:r w:rsidR="00327C89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les risques majeurs H3SE lié</w:t>
      </w:r>
      <w:r w:rsid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 aux activités du Groupe Total.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114A9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F6547C">
        <w:rPr>
          <w:rFonts w:ascii="Arial" w:hAnsi="Arial" w:cs="Arial"/>
          <w:color w:val="000000"/>
          <w:sz w:val="22"/>
          <w:szCs w:val="22"/>
          <w:lang w:eastAsia="fr-FR"/>
        </w:rPr>
        <w:t>Depuis votre arriv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ée, vous avez entendu parler d’Hygiène-S</w:t>
      </w:r>
      <w:r w:rsidRPr="00F6547C">
        <w:rPr>
          <w:rFonts w:ascii="Arial" w:hAnsi="Arial" w:cs="Arial"/>
          <w:color w:val="000000"/>
          <w:sz w:val="22"/>
          <w:szCs w:val="22"/>
          <w:lang w:eastAsia="fr-FR"/>
        </w:rPr>
        <w:t>anté,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 xml:space="preserve"> de Sécurité, de Sociétal, de Sûreté et d’E</w:t>
      </w:r>
      <w:r w:rsidRPr="00F6547C">
        <w:rPr>
          <w:rFonts w:ascii="Arial" w:hAnsi="Arial" w:cs="Arial"/>
          <w:color w:val="000000"/>
          <w:sz w:val="22"/>
          <w:szCs w:val="22"/>
          <w:lang w:eastAsia="fr-FR"/>
        </w:rPr>
        <w:t xml:space="preserve">nvironnement. </w:t>
      </w:r>
    </w:p>
    <w:p w:rsidR="009114A9" w:rsidRDefault="009114A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D’après</w:t>
      </w:r>
      <w:r w:rsidR="00F6547C" w:rsidRPr="00F6547C">
        <w:rPr>
          <w:rFonts w:ascii="Arial" w:hAnsi="Arial" w:cs="Arial"/>
          <w:color w:val="000000"/>
          <w:sz w:val="22"/>
          <w:szCs w:val="22"/>
          <w:lang w:eastAsia="fr-FR"/>
        </w:rPr>
        <w:t xml:space="preserve"> votre expérience,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quelle serait votre définition pour chacun des </w:t>
      </w:r>
      <w:r w:rsidR="00EA3E30">
        <w:rPr>
          <w:rFonts w:ascii="Arial" w:hAnsi="Arial" w:cs="Arial"/>
          <w:color w:val="000000"/>
          <w:sz w:val="22"/>
          <w:szCs w:val="22"/>
          <w:lang w:eastAsia="fr-FR"/>
        </w:rPr>
        <w:t>domaines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et quel genre d’activités </w:t>
      </w:r>
      <w:r w:rsidR="00F6547C">
        <w:rPr>
          <w:rFonts w:ascii="Arial" w:hAnsi="Arial" w:cs="Arial"/>
          <w:color w:val="000000"/>
          <w:sz w:val="22"/>
          <w:szCs w:val="22"/>
          <w:lang w:eastAsia="fr-FR"/>
        </w:rPr>
        <w:t>recouvre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-t-il ?</w:t>
      </w:r>
    </w:p>
    <w:p w:rsidR="00345E96" w:rsidRDefault="00327C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Commençons par l’Hygiène-S</w:t>
      </w:r>
      <w:r w:rsidR="00345E96">
        <w:rPr>
          <w:rFonts w:ascii="Arial" w:hAnsi="Arial" w:cs="Arial"/>
          <w:color w:val="000000"/>
          <w:sz w:val="22"/>
          <w:szCs w:val="22"/>
          <w:lang w:eastAsia="fr-FR"/>
        </w:rPr>
        <w:t>anté. Qu</w:t>
      </w:r>
      <w:r w:rsidR="00A3125F">
        <w:rPr>
          <w:rFonts w:ascii="Arial" w:hAnsi="Arial" w:cs="Arial"/>
          <w:color w:val="000000"/>
          <w:sz w:val="22"/>
          <w:szCs w:val="22"/>
          <w:lang w:eastAsia="fr-FR"/>
        </w:rPr>
        <w:t>elle</w:t>
      </w:r>
      <w:r w:rsidR="00345E96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en </w:t>
      </w:r>
      <w:r w:rsidR="00345E96">
        <w:rPr>
          <w:rFonts w:ascii="Arial" w:hAnsi="Arial" w:cs="Arial"/>
          <w:color w:val="000000"/>
          <w:sz w:val="22"/>
          <w:szCs w:val="22"/>
          <w:lang w:eastAsia="fr-FR"/>
        </w:rPr>
        <w:t xml:space="preserve">serait votre définition et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quelles sont </w:t>
      </w:r>
      <w:r w:rsidR="00345E96">
        <w:rPr>
          <w:rFonts w:ascii="Arial" w:hAnsi="Arial" w:cs="Arial"/>
          <w:color w:val="000000"/>
          <w:sz w:val="22"/>
          <w:szCs w:val="22"/>
          <w:lang w:eastAsia="fr-FR"/>
        </w:rPr>
        <w:t>les activités que cela représente ?</w:t>
      </w: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 les participants. Orienter éventuellement si beso</w:t>
      </w:r>
      <w:r w:rsidR="00AC334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in vers la bonne réponse.</w:t>
      </w:r>
    </w:p>
    <w:p w:rsidR="00AC3342" w:rsidRDefault="00AC3342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B4325" w:rsidRDefault="00AC3342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Puis faire de même avec les autres </w:t>
      </w:r>
      <w:r w:rsidR="00EA3E3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domaines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: Sécurité, </w:t>
      </w:r>
      <w:r w:rsidR="00327C8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Sociétal, Sû</w:t>
      </w:r>
      <w:r w:rsidR="00E40EC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reté et</w:t>
      </w:r>
      <w:r w:rsidR="003B432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Environnement.</w:t>
      </w:r>
      <w:r w:rsidR="003B781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3B781E" w:rsidRDefault="00327C89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Lorsqu’est abordée la Sû</w:t>
      </w:r>
      <w:r w:rsidR="003B781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reté, demande</w:t>
      </w:r>
      <w:r w:rsidR="00765B2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la différence entre Sécurité et Sû</w:t>
      </w:r>
      <w:r w:rsidR="003B781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reté.</w:t>
      </w:r>
    </w:p>
    <w:p w:rsidR="003B4325" w:rsidRDefault="003B4325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45E96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Présenter</w:t>
      </w:r>
      <w:r w:rsidR="003B4325" w:rsidRPr="003B432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les slides</w:t>
      </w:r>
      <w:r w:rsidR="003B432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3</w:t>
      </w:r>
      <w:r w:rsidR="00CE01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à 9</w:t>
      </w:r>
      <w:r w:rsidR="003B432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  <w:r w:rsidR="003B781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A26997" w:rsidRDefault="00A26997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05F96" w:rsidRPr="00A26997" w:rsidRDefault="00305F96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Commentaires Slide 4</w:t>
      </w:r>
      <w:r w:rsidR="00A26997">
        <w:rPr>
          <w:rFonts w:ascii="Arial" w:hAnsi="Arial" w:cs="Arial"/>
          <w:color w:val="000000"/>
          <w:sz w:val="22"/>
          <w:szCs w:val="22"/>
          <w:lang w:eastAsia="fr-FR"/>
        </w:rPr>
        <w:t xml:space="preserve"> (hygiène/santé)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fr-FR"/>
        </w:rPr>
        <w:t>:</w:t>
      </w:r>
      <w:proofErr w:type="gramEnd"/>
      <w:r w:rsidR="00A26997">
        <w:rPr>
          <w:rFonts w:ascii="Arial" w:hAnsi="Arial" w:cs="Arial"/>
          <w:color w:val="000000"/>
          <w:sz w:val="22"/>
          <w:szCs w:val="22"/>
          <w:lang w:eastAsia="fr-FR"/>
        </w:rPr>
        <w:br/>
      </w:r>
      <w:r w:rsidRPr="00EA0F40">
        <w:rPr>
          <w:rFonts w:ascii="Arial" w:hAnsi="Arial" w:cs="Arial"/>
          <w:b/>
          <w:color w:val="000000"/>
          <w:sz w:val="22"/>
          <w:szCs w:val="22"/>
          <w:lang w:eastAsia="fr-FR"/>
        </w:rPr>
        <w:t>Risques chimiques 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Certaines substances provoquent des maladies graves, voire mortelles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Le risque peut être présent sur le site ou sortir du site via les rejets (impact sanitaire) ou la vente de produits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Le risque est différé : il peut se produire 5 à 30 ans après l'exposition</w:t>
      </w:r>
    </w:p>
    <w:p w:rsidR="00305F96" w:rsidRPr="00305F96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A0F40">
        <w:rPr>
          <w:rFonts w:ascii="Arial" w:hAnsi="Arial" w:cs="Arial"/>
          <w:b/>
          <w:color w:val="000000"/>
          <w:sz w:val="22"/>
          <w:szCs w:val="22"/>
          <w:lang w:eastAsia="fr-FR"/>
        </w:rPr>
        <w:t>Risques physiques / ergonomiques 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Certains travaux répétitifs, le bruit, les rayonnements, provoquent également des maladies à long terme</w:t>
      </w:r>
    </w:p>
    <w:p w:rsidR="00305F96" w:rsidRPr="00EA0F40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EA0F40">
        <w:rPr>
          <w:rFonts w:ascii="Arial" w:hAnsi="Arial" w:cs="Arial"/>
          <w:b/>
          <w:color w:val="000000"/>
          <w:sz w:val="22"/>
          <w:szCs w:val="22"/>
          <w:lang w:eastAsia="fr-FR"/>
        </w:rPr>
        <w:t>Risques biologiques 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Notre mode de vie nous expose à des pandémies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Nous sommes présents dans des pays tropicaux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Risques industriels spécifiques (légionnelles)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05F96">
        <w:rPr>
          <w:rFonts w:ascii="Arial" w:hAnsi="Arial" w:cs="Arial"/>
          <w:color w:val="000000"/>
          <w:sz w:val="22"/>
          <w:szCs w:val="22"/>
          <w:lang w:eastAsia="fr-FR"/>
        </w:rPr>
        <w:t>Biotechnologies</w:t>
      </w: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Commentaires Slide </w:t>
      </w:r>
      <w:r w:rsidR="00A26997">
        <w:rPr>
          <w:rFonts w:ascii="Arial" w:hAnsi="Arial" w:cs="Arial"/>
          <w:color w:val="000000"/>
          <w:sz w:val="22"/>
          <w:szCs w:val="22"/>
          <w:lang w:eastAsia="fr-FR"/>
        </w:rPr>
        <w:t>5 (sécurité)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 :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26997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Sécurité au poste de travail : 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6997">
        <w:rPr>
          <w:rFonts w:ascii="Arial" w:hAnsi="Arial" w:cs="Arial"/>
          <w:color w:val="000000"/>
          <w:sz w:val="22"/>
          <w:szCs w:val="22"/>
        </w:rPr>
        <w:t>Une gravité variable mais le plus souvent limitée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>Une prévention largement développée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lastRenderedPageBreak/>
        <w:t>Un résultat mesurable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b/>
          <w:color w:val="000000"/>
          <w:sz w:val="22"/>
          <w:szCs w:val="22"/>
          <w:lang w:eastAsia="fr-FR"/>
        </w:rPr>
        <w:t>Sécurité liée au fonctionnement des installations et au procédé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>Les conséquences peuvent être catastrophiques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>On ne s'en protège pas individuellement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>Il y a un coût élevé associé</w:t>
      </w: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 xml:space="preserve">Commentaires Slide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6</w:t>
      </w: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 xml:space="preserve"> (s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ureté</w:t>
      </w:r>
      <w:r w:rsidRPr="00A26997">
        <w:rPr>
          <w:rFonts w:ascii="Arial" w:hAnsi="Arial" w:cs="Arial"/>
          <w:color w:val="000000"/>
          <w:sz w:val="22"/>
          <w:szCs w:val="22"/>
          <w:lang w:eastAsia="fr-FR"/>
        </w:rPr>
        <w:t>) :</w:t>
      </w:r>
    </w:p>
    <w:p w:rsidR="00B975E4" w:rsidRPr="007E3E7B" w:rsidRDefault="00B975E4" w:rsidP="00854488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7E3E7B">
        <w:rPr>
          <w:rFonts w:ascii="Arial" w:hAnsi="Arial" w:cs="Arial"/>
          <w:b/>
          <w:color w:val="000000"/>
          <w:sz w:val="22"/>
          <w:szCs w:val="22"/>
          <w:lang w:eastAsia="fr-FR"/>
        </w:rPr>
        <w:t>Danger ou une menace malveillante</w:t>
      </w:r>
      <w:r w:rsidR="007E3E7B">
        <w:rPr>
          <w:rFonts w:ascii="Arial" w:hAnsi="Arial" w:cs="Arial"/>
          <w:b/>
          <w:color w:val="000000"/>
          <w:sz w:val="22"/>
          <w:szCs w:val="22"/>
          <w:lang w:eastAsia="fr-FR"/>
        </w:rPr>
        <w:t> :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Criminalité courante, braquage, vols, piratage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Troubles sociaux / politiques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Terrorisme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Sabotage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Espionnage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B975E4">
        <w:rPr>
          <w:rFonts w:ascii="Arial" w:hAnsi="Arial" w:cs="Arial"/>
          <w:color w:val="000000"/>
          <w:sz w:val="22"/>
          <w:szCs w:val="22"/>
          <w:lang w:eastAsia="fr-FR"/>
        </w:rPr>
        <w:t>Fraude, cybercriminalité</w:t>
      </w:r>
    </w:p>
    <w:p w:rsidR="007E3E7B" w:rsidRDefault="007E3E7B" w:rsidP="007E3E7B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7E3E7B">
        <w:rPr>
          <w:rFonts w:ascii="Arial" w:hAnsi="Arial" w:cs="Arial"/>
          <w:color w:val="000000"/>
          <w:sz w:val="22"/>
          <w:szCs w:val="22"/>
          <w:lang w:eastAsia="fr-FR"/>
        </w:rPr>
        <w:t xml:space="preserve">Commentaires Slide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7</w:t>
      </w:r>
      <w:r w:rsidRPr="007E3E7B">
        <w:rPr>
          <w:rFonts w:ascii="Arial" w:hAnsi="Arial" w:cs="Arial"/>
          <w:color w:val="000000"/>
          <w:sz w:val="22"/>
          <w:szCs w:val="22"/>
          <w:lang w:eastAsia="fr-FR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environnement</w:t>
      </w:r>
      <w:r w:rsidRPr="007E3E7B">
        <w:rPr>
          <w:rFonts w:ascii="Arial" w:hAnsi="Arial" w:cs="Arial"/>
          <w:color w:val="000000"/>
          <w:sz w:val="22"/>
          <w:szCs w:val="22"/>
          <w:lang w:eastAsia="fr-FR"/>
        </w:rPr>
        <w:t>) :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b/>
          <w:color w:val="000000"/>
          <w:sz w:val="22"/>
          <w:szCs w:val="22"/>
          <w:lang w:eastAsia="fr-FR"/>
        </w:rPr>
        <w:t>Risque Environnement lié au fonctionnement des installations et au procédé</w:t>
      </w:r>
    </w:p>
    <w:p w:rsidR="0071726B" w:rsidRPr="0071726B" w:rsidRDefault="0071726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Marées noires, etc.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b/>
          <w:color w:val="000000"/>
          <w:sz w:val="22"/>
          <w:szCs w:val="22"/>
          <w:lang w:eastAsia="fr-FR"/>
        </w:rPr>
        <w:t>Rejets air / eau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Pays développés 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Les industriels ont fait de très gros progrès, volontairement</w:t>
      </w:r>
      <w:r w:rsidRPr="0071726B">
        <w:rPr>
          <w:rFonts w:ascii="PMingLiU" w:eastAsia="PMingLiU" w:hAnsi="PMingLiU" w:cs="PMingLiU"/>
          <w:color w:val="000000"/>
          <w:sz w:val="22"/>
          <w:szCs w:val="22"/>
          <w:lang w:eastAsia="fr-FR"/>
        </w:rPr>
        <w:br/>
      </w: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ou sous la pression réglementaire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La pollution industrielle peut être ressentie localement (nuisances plus que pollution)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Le risque de pollution accidentelle est toujours présent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Pays émergents 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La pollution industrielle est encore un réel problème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b/>
          <w:color w:val="000000"/>
          <w:sz w:val="22"/>
          <w:szCs w:val="22"/>
          <w:lang w:eastAsia="fr-FR"/>
        </w:rPr>
        <w:t>Pollution des sols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Problème aggravé lorsqu’elle se transmet dans l'eau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 xml:space="preserve">L'impact économique potentiel est très important 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b/>
          <w:color w:val="000000"/>
          <w:sz w:val="22"/>
          <w:szCs w:val="22"/>
          <w:lang w:eastAsia="fr-FR"/>
        </w:rPr>
        <w:t>Déchets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Il est difficile de trouver des filières pour le traitement des déchets dans certains pays</w:t>
      </w: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7E3E7B">
        <w:rPr>
          <w:rFonts w:ascii="Arial" w:hAnsi="Arial" w:cs="Arial"/>
          <w:color w:val="000000"/>
          <w:sz w:val="22"/>
          <w:szCs w:val="22"/>
          <w:lang w:eastAsia="fr-FR"/>
        </w:rPr>
        <w:t>Changement climatique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Les gaz à effet de serre sont une problématique des dernières décennies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Impact planétaire / sujet très médiatisé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Aspect important pour le Groupe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 xml:space="preserve">50 Mt </w:t>
      </w:r>
      <w:proofErr w:type="spellStart"/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eq</w:t>
      </w:r>
      <w:proofErr w:type="spellEnd"/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 xml:space="preserve"> CO</w:t>
      </w:r>
      <w:r w:rsidRPr="0071726B">
        <w:rPr>
          <w:rFonts w:ascii="Arial" w:hAnsi="Arial" w:cs="Arial"/>
          <w:color w:val="000000"/>
          <w:sz w:val="22"/>
          <w:szCs w:val="22"/>
          <w:vertAlign w:val="subscript"/>
          <w:lang w:eastAsia="fr-FR"/>
        </w:rPr>
        <w:t>2</w:t>
      </w: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 xml:space="preserve">  patrimonial (≈1/1000ème des émissions mondiales)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lang w:eastAsia="fr-FR"/>
        </w:rPr>
      </w:pPr>
      <w:r w:rsidRPr="0071726B">
        <w:rPr>
          <w:rFonts w:ascii="Arial" w:hAnsi="Arial" w:cs="Arial"/>
          <w:color w:val="000000"/>
          <w:sz w:val="22"/>
          <w:szCs w:val="22"/>
          <w:lang w:eastAsia="fr-FR"/>
        </w:rPr>
        <w:t>600 Mt avec l'impact de nos produits pétroliers (≈ 1/100ème des émissions mondiales)</w:t>
      </w:r>
    </w:p>
    <w:p w:rsidR="00854488" w:rsidRPr="00A26997" w:rsidRDefault="00854488" w:rsidP="00A26997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9148DC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B781E" w:rsidRDefault="009148DC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Avez-vous des questions </w:t>
      </w:r>
      <w:r w:rsidR="003B781E">
        <w:rPr>
          <w:rFonts w:ascii="Arial" w:hAnsi="Arial" w:cs="Arial"/>
          <w:color w:val="000000"/>
          <w:sz w:val="22"/>
          <w:szCs w:val="22"/>
          <w:lang w:eastAsia="fr-FR"/>
        </w:rPr>
        <w:t>?</w:t>
      </w:r>
    </w:p>
    <w:p w:rsidR="006809E7" w:rsidRDefault="006809E7" w:rsidP="006809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Répondre le cas échéant. </w:t>
      </w: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AE4367" w:rsidRDefault="002E4A32" w:rsidP="00AE4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  <w:r w:rsidR="00AE43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AE43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AE43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AE43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00:1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</w:t>
      </w:r>
    </w:p>
    <w:p w:rsidR="00AE4367" w:rsidRDefault="00AE436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8B7534" w:rsidRPr="008B7534" w:rsidRDefault="008B7534" w:rsidP="008B7534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Lors d’un module précédent, nous avons vu la charte HSEQ qui représent</w:t>
      </w:r>
      <w:r w:rsidRPr="008B7534">
        <w:rPr>
          <w:rFonts w:ascii="Arial" w:hAnsi="Arial" w:cs="Arial"/>
          <w:color w:val="000000"/>
          <w:sz w:val="22"/>
          <w:szCs w:val="22"/>
          <w:lang w:eastAsia="fr-FR"/>
        </w:rPr>
        <w:t xml:space="preserve">e </w:t>
      </w:r>
      <w:r w:rsidR="005D001C">
        <w:rPr>
          <w:rFonts w:ascii="Arial" w:hAnsi="Arial" w:cs="Arial"/>
          <w:color w:val="000000"/>
          <w:sz w:val="22"/>
          <w:szCs w:val="22"/>
          <w:lang w:eastAsia="fr-FR"/>
        </w:rPr>
        <w:t>l’engagement d</w:t>
      </w:r>
      <w:r w:rsidR="0070332A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 w:rsidRPr="008B7534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5D001C">
        <w:rPr>
          <w:rFonts w:ascii="Arial" w:hAnsi="Arial" w:cs="Arial"/>
          <w:color w:val="000000"/>
          <w:sz w:val="22"/>
          <w:szCs w:val="22"/>
          <w:lang w:eastAsia="fr-FR"/>
        </w:rPr>
        <w:t>Total</w:t>
      </w:r>
      <w:r w:rsidRPr="008B7534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sur</w:t>
      </w:r>
      <w:r w:rsidRPr="008B7534">
        <w:rPr>
          <w:rFonts w:ascii="Arial" w:hAnsi="Arial" w:cs="Arial"/>
          <w:color w:val="000000"/>
          <w:sz w:val="22"/>
          <w:szCs w:val="22"/>
          <w:lang w:eastAsia="fr-FR"/>
        </w:rPr>
        <w:t xml:space="preserve"> l’intégralité de ces domaines.</w:t>
      </w:r>
    </w:p>
    <w:p w:rsidR="005D001C" w:rsidRDefault="005D001C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F4C90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21942" w:rsidRDefault="00E2194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Pour faire le lien entre ces risqu</w:t>
      </w:r>
      <w:r w:rsidR="00C71BF2">
        <w:rPr>
          <w:rFonts w:ascii="Arial" w:eastAsia="Arial Unicode MS" w:hAnsi="Arial" w:cs="Arial"/>
          <w:sz w:val="22"/>
          <w:szCs w:val="22"/>
        </w:rPr>
        <w:t>es et votre activité au quotidi</w:t>
      </w:r>
      <w:r>
        <w:rPr>
          <w:rFonts w:ascii="Arial" w:eastAsia="Arial Unicode MS" w:hAnsi="Arial" w:cs="Arial"/>
          <w:sz w:val="22"/>
          <w:szCs w:val="22"/>
        </w:rPr>
        <w:t>e</w:t>
      </w:r>
      <w:r w:rsidR="00C71BF2">
        <w:rPr>
          <w:rFonts w:ascii="Arial" w:eastAsia="Arial Unicode MS" w:hAnsi="Arial" w:cs="Arial"/>
          <w:sz w:val="22"/>
          <w:szCs w:val="22"/>
        </w:rPr>
        <w:t>n</w:t>
      </w:r>
      <w:r>
        <w:rPr>
          <w:rFonts w:ascii="Arial" w:eastAsia="Arial Unicode MS" w:hAnsi="Arial" w:cs="Arial"/>
          <w:sz w:val="22"/>
          <w:szCs w:val="22"/>
        </w:rPr>
        <w:t xml:space="preserve">, nous allons faire un tour de table </w:t>
      </w:r>
      <w:r w:rsidR="006E53C5">
        <w:rPr>
          <w:rFonts w:ascii="Arial" w:eastAsia="Arial Unicode MS" w:hAnsi="Arial" w:cs="Arial"/>
          <w:sz w:val="22"/>
          <w:szCs w:val="22"/>
        </w:rPr>
        <w:t>et chacun va nous rappeler où</w:t>
      </w:r>
      <w:r>
        <w:rPr>
          <w:rFonts w:ascii="Arial" w:eastAsia="Arial Unicode MS" w:hAnsi="Arial" w:cs="Arial"/>
          <w:sz w:val="22"/>
          <w:szCs w:val="22"/>
        </w:rPr>
        <w:t xml:space="preserve"> il travaille puis </w:t>
      </w:r>
      <w:r w:rsidR="00C260E3">
        <w:rPr>
          <w:rFonts w:ascii="Arial" w:eastAsia="Arial Unicode MS" w:hAnsi="Arial" w:cs="Arial"/>
          <w:sz w:val="22"/>
          <w:szCs w:val="22"/>
        </w:rPr>
        <w:t>on demandera à un autre collègue d’</w:t>
      </w:r>
      <w:r>
        <w:rPr>
          <w:rFonts w:ascii="Arial" w:eastAsia="Arial Unicode MS" w:hAnsi="Arial" w:cs="Arial"/>
          <w:sz w:val="22"/>
          <w:szCs w:val="22"/>
        </w:rPr>
        <w:t xml:space="preserve">identifier les risques auxquels il </w:t>
      </w:r>
      <w:r w:rsidR="00C260E3">
        <w:rPr>
          <w:rFonts w:ascii="Arial" w:eastAsia="Arial Unicode MS" w:hAnsi="Arial" w:cs="Arial"/>
          <w:sz w:val="22"/>
          <w:szCs w:val="22"/>
        </w:rPr>
        <w:t>pourrait être</w:t>
      </w:r>
      <w:r>
        <w:rPr>
          <w:rFonts w:ascii="Arial" w:eastAsia="Arial Unicode MS" w:hAnsi="Arial" w:cs="Arial"/>
          <w:sz w:val="22"/>
          <w:szCs w:val="22"/>
        </w:rPr>
        <w:t xml:space="preserve"> exposé. </w:t>
      </w:r>
      <w:r w:rsidR="00FD6542">
        <w:rPr>
          <w:rFonts w:ascii="Arial" w:eastAsia="Arial Unicode MS" w:hAnsi="Arial" w:cs="Arial"/>
          <w:sz w:val="22"/>
          <w:szCs w:val="22"/>
        </w:rPr>
        <w:t>Qui commence ?</w:t>
      </w:r>
    </w:p>
    <w:p w:rsidR="00E21942" w:rsidRDefault="00E21942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Lancer le tour de table en laissant le slide projet</w:t>
      </w:r>
      <w:r w:rsidR="00C71B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é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C260E3" w:rsidRDefault="00C260E3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Chacun se présente en disant, « J’occupe le poste XX qui consiste à … Quels sont mes risques selon vous ? »</w:t>
      </w:r>
    </w:p>
    <w:p w:rsidR="00C71BF2" w:rsidRDefault="00327C89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S’assurer</w:t>
      </w:r>
      <w:r w:rsidR="00C71B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tous les participants s’expriment</w:t>
      </w:r>
      <w:r w:rsidR="00C260E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que chacun a pu chercher les risques auxquels un collègue peut être exposé</w:t>
      </w:r>
      <w:r w:rsidR="00C71B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 Si certains n’</w:t>
      </w:r>
      <w:r w:rsidR="001C35D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voient pas, demander aux aut</w:t>
      </w:r>
      <w:r w:rsidR="00C71B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 w:rsidR="001C35D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</w:t>
      </w:r>
      <w:r w:rsidR="00C71B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 participants de les aider.</w:t>
      </w:r>
    </w:p>
    <w:p w:rsidR="00E21942" w:rsidRDefault="00E21942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E53C5" w:rsidRDefault="006E53C5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Default="002E4A32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</w:t>
      </w:r>
      <w:r w:rsidR="001C35D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1C35D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1C35D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1C35D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25</w:t>
      </w:r>
    </w:p>
    <w:p w:rsidR="001E2DC2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</w:t>
      </w:r>
      <w:r w:rsidR="008A7B9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compris 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plus nous </w:t>
      </w:r>
      <w:r w:rsidR="00601A8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sommes performants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601A8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sur ces risques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795E49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et leur maîtrise, 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plus la </w:t>
      </w:r>
      <w:r w:rsidR="003A3E9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ualité et la </w:t>
      </w:r>
      <w:r w:rsidR="00601A8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performance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du Groupe s’</w:t>
      </w:r>
      <w:r w:rsidR="008A7B9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accroissent </w:t>
      </w:r>
      <w:r w:rsidR="00601A8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et plus </w:t>
      </w:r>
      <w:r w:rsidR="008A7B9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les opportunités de </w:t>
      </w:r>
      <w:r w:rsidR="003A3E9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b</w:t>
      </w:r>
      <w:r w:rsidR="008A7B9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usiness sur le long terme augmentent.</w:t>
      </w:r>
    </w:p>
    <w:p w:rsidR="00F6547C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Le </w:t>
      </w:r>
      <w:r w:rsidR="003A3E9F">
        <w:rPr>
          <w:rFonts w:ascii="Arial" w:eastAsia="Arial Unicode MS" w:hAnsi="Arial" w:cs="Arial"/>
          <w:sz w:val="22"/>
          <w:szCs w:val="22"/>
        </w:rPr>
        <w:t>G</w:t>
      </w:r>
      <w:r>
        <w:rPr>
          <w:rFonts w:ascii="Arial" w:eastAsia="Arial Unicode MS" w:hAnsi="Arial" w:cs="Arial"/>
          <w:sz w:val="22"/>
          <w:szCs w:val="22"/>
        </w:rPr>
        <w:t>roupe vise à maîtriser, assurer, au quotidien, la maîtrise de ces différents risques. Les bénéfices sont immédiats </w:t>
      </w:r>
      <w:r w:rsidR="00542E3A">
        <w:rPr>
          <w:rFonts w:ascii="Arial" w:eastAsia="Arial Unicode MS" w:hAnsi="Arial" w:cs="Arial"/>
          <w:sz w:val="22"/>
          <w:szCs w:val="22"/>
        </w:rPr>
        <w:t xml:space="preserve">et les plus importants </w:t>
      </w:r>
      <w:r>
        <w:rPr>
          <w:rFonts w:ascii="Arial" w:eastAsia="Arial Unicode MS" w:hAnsi="Arial" w:cs="Arial"/>
          <w:sz w:val="22"/>
          <w:szCs w:val="22"/>
        </w:rPr>
        <w:t>: pas de morts, pa</w:t>
      </w:r>
      <w:r w:rsidR="0070332A">
        <w:rPr>
          <w:rFonts w:ascii="Arial" w:eastAsia="Arial Unicode MS" w:hAnsi="Arial" w:cs="Arial"/>
          <w:sz w:val="22"/>
          <w:szCs w:val="22"/>
        </w:rPr>
        <w:t>s d’accidents, pas de pollution</w:t>
      </w:r>
      <w:r>
        <w:rPr>
          <w:rFonts w:ascii="Arial" w:eastAsia="Arial Unicode MS" w:hAnsi="Arial" w:cs="Arial"/>
          <w:sz w:val="22"/>
          <w:szCs w:val="22"/>
        </w:rPr>
        <w:t>… Mais il existe aussi d’autres avantage</w:t>
      </w:r>
      <w:r w:rsidR="0070332A">
        <w:rPr>
          <w:rFonts w:ascii="Arial" w:eastAsia="Arial Unicode MS" w:hAnsi="Arial" w:cs="Arial"/>
          <w:sz w:val="22"/>
          <w:szCs w:val="22"/>
        </w:rPr>
        <w:t>s</w:t>
      </w:r>
      <w:r w:rsidR="00542E3A">
        <w:rPr>
          <w:rFonts w:ascii="Arial" w:eastAsia="Arial Unicode MS" w:hAnsi="Arial" w:cs="Arial"/>
          <w:sz w:val="22"/>
          <w:szCs w:val="22"/>
        </w:rPr>
        <w:t xml:space="preserve"> (indirects)</w:t>
      </w:r>
      <w:r>
        <w:rPr>
          <w:rFonts w:ascii="Arial" w:eastAsia="Arial Unicode MS" w:hAnsi="Arial" w:cs="Arial"/>
          <w:sz w:val="22"/>
          <w:szCs w:val="22"/>
        </w:rPr>
        <w:t xml:space="preserve"> à maîtriser nos risques</w:t>
      </w:r>
      <w:r w:rsidR="00327C89">
        <w:rPr>
          <w:rFonts w:ascii="Arial" w:eastAsia="Arial Unicode MS" w:hAnsi="Arial" w:cs="Arial"/>
          <w:sz w:val="22"/>
          <w:szCs w:val="22"/>
        </w:rPr>
        <w:t>. Lesquels</w:t>
      </w:r>
      <w:r>
        <w:rPr>
          <w:rFonts w:ascii="Arial" w:eastAsia="Arial Unicode MS" w:hAnsi="Arial" w:cs="Arial"/>
          <w:sz w:val="22"/>
          <w:szCs w:val="22"/>
        </w:rPr>
        <w:t xml:space="preserve"> ? 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</w:t>
      </w:r>
      <w:r w:rsidR="007F302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quelques instants pour réfléchir et répondre.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bout de 3 minutes …</w:t>
      </w:r>
    </w:p>
    <w:p w:rsidR="00795E49" w:rsidRDefault="00795E49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 autres avantages au moins</w:t>
      </w:r>
      <w:r w:rsidR="003F0064">
        <w:rPr>
          <w:rFonts w:ascii="Arial" w:eastAsia="Arial Unicode MS" w:hAnsi="Arial" w:cs="Arial"/>
          <w:sz w:val="22"/>
          <w:szCs w:val="22"/>
        </w:rPr>
        <w:t xml:space="preserve"> peuvent être cités</w:t>
      </w:r>
      <w:r w:rsidR="00327C89">
        <w:rPr>
          <w:rFonts w:ascii="Arial" w:eastAsia="Arial Unicode MS" w:hAnsi="Arial" w:cs="Arial"/>
          <w:sz w:val="22"/>
          <w:szCs w:val="22"/>
        </w:rPr>
        <w:t xml:space="preserve"> : </w:t>
      </w:r>
      <w:r>
        <w:rPr>
          <w:rFonts w:ascii="Arial" w:eastAsia="Arial Unicode MS" w:hAnsi="Arial" w:cs="Arial"/>
          <w:sz w:val="22"/>
          <w:szCs w:val="22"/>
        </w:rPr>
        <w:t xml:space="preserve">d’une part l’amélioration de nos performances </w:t>
      </w:r>
      <w:r w:rsidR="003F0064">
        <w:rPr>
          <w:rFonts w:ascii="Arial" w:eastAsia="Arial Unicode MS" w:hAnsi="Arial" w:cs="Arial"/>
          <w:sz w:val="22"/>
          <w:szCs w:val="22"/>
        </w:rPr>
        <w:t xml:space="preserve">ainsi que </w:t>
      </w:r>
      <w:r w:rsidR="00327C89">
        <w:rPr>
          <w:rFonts w:ascii="Arial" w:eastAsia="Arial Unicode MS" w:hAnsi="Arial" w:cs="Arial"/>
          <w:sz w:val="22"/>
          <w:szCs w:val="22"/>
        </w:rPr>
        <w:t xml:space="preserve">le fait </w:t>
      </w:r>
      <w:r>
        <w:rPr>
          <w:rFonts w:ascii="Arial" w:eastAsia="Arial Unicode MS" w:hAnsi="Arial" w:cs="Arial"/>
          <w:sz w:val="22"/>
          <w:szCs w:val="22"/>
        </w:rPr>
        <w:t xml:space="preserve">d’être reconnu dans le monde entier et de se voir confier des nouveaux </w:t>
      </w:r>
      <w:r w:rsidR="00787150">
        <w:rPr>
          <w:rFonts w:ascii="Arial" w:eastAsia="Arial Unicode MS" w:hAnsi="Arial" w:cs="Arial"/>
          <w:sz w:val="22"/>
          <w:szCs w:val="22"/>
        </w:rPr>
        <w:t>projet</w:t>
      </w:r>
      <w:r w:rsidR="00327C89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 xml:space="preserve"> compte-tenu de cette reconnaissance.</w:t>
      </w:r>
    </w:p>
    <w:p w:rsidR="0077675C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Présenter</w:t>
      </w:r>
      <w:r w:rsidR="0039758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10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B92802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questions éventuelles.</w:t>
      </w:r>
    </w:p>
    <w:p w:rsidR="00B92802" w:rsidRDefault="00B92802" w:rsidP="00B92802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B92802" w:rsidRDefault="00B9280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Concrètement</w:t>
      </w:r>
      <w:r w:rsidR="00327C89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voyez-vous c</w:t>
      </w:r>
      <w:r w:rsidR="00327C89">
        <w:rPr>
          <w:rFonts w:ascii="Arial" w:eastAsia="Arial Unicode MS" w:hAnsi="Arial" w:cs="Arial"/>
          <w:sz w:val="22"/>
          <w:szCs w:val="22"/>
        </w:rPr>
        <w:t>omment cela peut se traduire ? Q</w:t>
      </w:r>
      <w:r>
        <w:rPr>
          <w:rFonts w:ascii="Arial" w:eastAsia="Arial Unicode MS" w:hAnsi="Arial" w:cs="Arial"/>
          <w:sz w:val="22"/>
          <w:szCs w:val="22"/>
        </w:rPr>
        <w:t>ui peut nous donner des exemples ?</w:t>
      </w:r>
    </w:p>
    <w:p w:rsid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le temps de répondre. </w:t>
      </w:r>
    </w:p>
    <w:p w:rsidR="0044045F" w:rsidRP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 besoin, </w:t>
      </w:r>
      <w:r>
        <w:rPr>
          <w:rFonts w:ascii="Arial" w:hAnsi="Arial" w:cs="Arial"/>
          <w:b/>
          <w:sz w:val="20"/>
          <w:szCs w:val="20"/>
        </w:rPr>
        <w:t xml:space="preserve">orienter vers des exemples comme : </w:t>
      </w:r>
      <w:r w:rsidRPr="007A0022">
        <w:rPr>
          <w:rFonts w:ascii="Arial" w:hAnsi="Arial" w:cs="Arial"/>
          <w:b/>
          <w:sz w:val="20"/>
          <w:szCs w:val="20"/>
        </w:rPr>
        <w:t xml:space="preserve">des installations plus sûres = mieux </w:t>
      </w:r>
      <w:r w:rsidR="0070332A">
        <w:rPr>
          <w:rFonts w:ascii="Arial" w:hAnsi="Arial" w:cs="Arial"/>
          <w:b/>
          <w:sz w:val="20"/>
          <w:szCs w:val="20"/>
        </w:rPr>
        <w:t>conçues, donc plus efficaces ou</w:t>
      </w:r>
      <w:r w:rsidRPr="007A0022">
        <w:rPr>
          <w:rFonts w:ascii="Arial" w:hAnsi="Arial" w:cs="Arial"/>
          <w:b/>
          <w:sz w:val="20"/>
          <w:szCs w:val="20"/>
        </w:rPr>
        <w:t xml:space="preserve"> des pr</w:t>
      </w:r>
      <w:r w:rsidR="00E40ECD">
        <w:rPr>
          <w:rFonts w:ascii="Arial" w:hAnsi="Arial" w:cs="Arial"/>
          <w:b/>
          <w:sz w:val="20"/>
          <w:szCs w:val="20"/>
        </w:rPr>
        <w:t>océdures robustes = plus facile</w:t>
      </w:r>
      <w:r w:rsidRPr="007A0022">
        <w:rPr>
          <w:rFonts w:ascii="Arial" w:hAnsi="Arial" w:cs="Arial"/>
          <w:b/>
          <w:sz w:val="20"/>
          <w:szCs w:val="20"/>
        </w:rPr>
        <w:t xml:space="preserve"> de réaliser les activités en les </w:t>
      </w:r>
      <w:r>
        <w:rPr>
          <w:rFonts w:ascii="Arial" w:hAnsi="Arial" w:cs="Arial"/>
          <w:b/>
          <w:sz w:val="20"/>
          <w:szCs w:val="20"/>
        </w:rPr>
        <w:t>respectant</w:t>
      </w:r>
      <w:r w:rsidRPr="007A0022">
        <w:rPr>
          <w:rFonts w:ascii="Arial" w:hAnsi="Arial" w:cs="Arial"/>
          <w:b/>
          <w:sz w:val="20"/>
          <w:szCs w:val="20"/>
        </w:rPr>
        <w:t>, etc</w:t>
      </w:r>
      <w:r>
        <w:rPr>
          <w:rFonts w:ascii="Arial" w:hAnsi="Arial" w:cs="Arial"/>
          <w:b/>
          <w:sz w:val="20"/>
          <w:szCs w:val="20"/>
        </w:rPr>
        <w:t>.</w:t>
      </w:r>
    </w:p>
    <w:p w:rsidR="00B92802" w:rsidRDefault="004449F4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 d’</w:t>
      </w:r>
      <w:r w:rsidR="0044045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trouver d’autres.</w:t>
      </w:r>
    </w:p>
    <w:p w:rsidR="00795E49" w:rsidRDefault="00795E4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637E8C" w:rsidRDefault="00637E8C" w:rsidP="00637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00:35</w:t>
      </w: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A95B01" w:rsidRDefault="00A95B01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br w:type="page"/>
      </w: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3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8D12D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comment m</w:t>
      </w:r>
      <w:r w:rsidR="00E40ECD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esurer et suivre la performance</w:t>
      </w:r>
      <w:r w:rsidR="008D12D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H3SE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2E4A32" w:rsidRDefault="002E4A32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250C62" w:rsidRDefault="00250C6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Nous venons de voir les risques auxquels le Groupe, dans ses activités, est exposé et les enjeux que représente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fr-FR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bonne maîtrise des risques. Nous allons voir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dans cette séquence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la façon dont Total s’y prend pour mesure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la performance H3SE. </w:t>
      </w:r>
    </w:p>
    <w:p w:rsidR="00250C62" w:rsidRDefault="00B37D6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 votre avis, quel</w:t>
      </w:r>
      <w:r w:rsidR="006916F3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mo</w:t>
      </w:r>
      <w:r w:rsidR="00250C62">
        <w:rPr>
          <w:rFonts w:ascii="Arial" w:hAnsi="Arial" w:cs="Arial"/>
          <w:color w:val="000000"/>
          <w:sz w:val="22"/>
          <w:szCs w:val="22"/>
          <w:lang w:eastAsia="fr-FR"/>
        </w:rPr>
        <w:t>yen</w:t>
      </w:r>
      <w:r w:rsidR="006916F3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="00250C62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6916F3">
        <w:rPr>
          <w:rFonts w:ascii="Arial" w:hAnsi="Arial" w:cs="Arial"/>
          <w:color w:val="000000"/>
          <w:sz w:val="22"/>
          <w:szCs w:val="22"/>
          <w:lang w:eastAsia="fr-FR"/>
        </w:rPr>
        <w:t>sont en plac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e pour mesurer ces résultats ? Q</w:t>
      </w:r>
      <w:r w:rsidR="006916F3">
        <w:rPr>
          <w:rFonts w:ascii="Arial" w:hAnsi="Arial" w:cs="Arial"/>
          <w:color w:val="000000"/>
          <w:sz w:val="22"/>
          <w:szCs w:val="22"/>
          <w:lang w:eastAsia="fr-FR"/>
        </w:rPr>
        <w:t>uel genre d’indicateur</w:t>
      </w:r>
      <w:r w:rsidR="00250C62">
        <w:rPr>
          <w:rFonts w:ascii="Arial" w:hAnsi="Arial" w:cs="Arial"/>
          <w:color w:val="000000"/>
          <w:sz w:val="22"/>
          <w:szCs w:val="22"/>
          <w:lang w:eastAsia="fr-FR"/>
        </w:rPr>
        <w:t xml:space="preserve"> serai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t utile ? O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u de quel type d’indicateur</w:t>
      </w:r>
      <w:r w:rsidR="00FB78B4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 xml:space="preserve"> avez-vous entendu parler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 ?</w:t>
      </w:r>
    </w:p>
    <w:p w:rsidR="00286FD2" w:rsidRDefault="00286FD2" w:rsidP="00286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le temps de répondre et clarifier ce que disent les participants si vous sentez que ce n’</w:t>
      </w:r>
      <w:r w:rsidR="008D6C0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est pas clair pour les autres.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803850" w:rsidRDefault="00803850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Plusieurs</w:t>
      </w:r>
      <w:r w:rsidRPr="00803850">
        <w:rPr>
          <w:rFonts w:ascii="Arial" w:hAnsi="Arial" w:cs="Arial"/>
          <w:color w:val="000000"/>
          <w:sz w:val="22"/>
          <w:szCs w:val="22"/>
          <w:lang w:eastAsia="fr-FR"/>
        </w:rPr>
        <w:t xml:space="preserve"> indicateurs de performance </w:t>
      </w:r>
      <w:r w:rsidR="00C06929">
        <w:rPr>
          <w:rFonts w:ascii="Arial" w:hAnsi="Arial" w:cs="Arial"/>
          <w:color w:val="000000"/>
          <w:sz w:val="22"/>
          <w:szCs w:val="22"/>
          <w:lang w:eastAsia="fr-FR"/>
        </w:rPr>
        <w:t xml:space="preserve">HSE </w:t>
      </w:r>
      <w:r w:rsidRPr="00803850">
        <w:rPr>
          <w:rFonts w:ascii="Arial" w:hAnsi="Arial" w:cs="Arial"/>
          <w:color w:val="000000"/>
          <w:sz w:val="22"/>
          <w:szCs w:val="22"/>
          <w:lang w:eastAsia="fr-FR"/>
        </w:rPr>
        <w:t xml:space="preserve">existent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dans le groupe. </w:t>
      </w:r>
    </w:p>
    <w:p w:rsidR="00803850" w:rsidRDefault="00397583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Présenter le slide 11</w:t>
      </w:r>
      <w:r w:rsidR="00C05D1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42F8E" w:rsidRPr="00E42F8E" w:rsidRDefault="00E42F8E" w:rsidP="00E42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Les accidents avec blessure : </w:t>
      </w:r>
      <w:r w:rsidRPr="00E42F8E">
        <w:rPr>
          <w:rFonts w:ascii="Arial" w:hAnsi="Arial" w:cs="Arial"/>
          <w:b/>
          <w:bCs/>
          <w:color w:val="000000"/>
          <w:sz w:val="20"/>
          <w:szCs w:val="20"/>
        </w:rPr>
        <w:t>décès, invalidités permanentes, accidents avec arrêt, traite</w:t>
      </w:r>
      <w:r>
        <w:rPr>
          <w:rFonts w:ascii="Arial" w:hAnsi="Arial" w:cs="Arial"/>
          <w:b/>
          <w:bCs/>
          <w:color w:val="000000"/>
          <w:sz w:val="20"/>
          <w:szCs w:val="20"/>
        </w:rPr>
        <w:t>ments médicaux, postes aménagés.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618BD" w:rsidRDefault="004618BD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Préciser qu’il en existe d’autres </w:t>
      </w:r>
      <w:r w:rsidRPr="004618BD">
        <w:rPr>
          <w:rFonts w:ascii="Arial" w:hAnsi="Arial" w:cs="Arial"/>
          <w:b/>
          <w:sz w:val="20"/>
          <w:szCs w:val="20"/>
        </w:rPr>
        <w:t>comme des indicateurs associés à la gravité des accidents (jours perdus LTI) ou à la fréquence des premiers soins. Mais c’est l’un des principaux qui sont suivis.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 w:rsidRPr="00235E29">
        <w:rPr>
          <w:rFonts w:ascii="Arial" w:hAnsi="Arial" w:cs="Arial"/>
          <w:b/>
          <w:bCs/>
          <w:sz w:val="20"/>
          <w:szCs w:val="20"/>
        </w:rPr>
        <w:t>LTIF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35E29">
        <w:rPr>
          <w:rFonts w:ascii="Arial" w:hAnsi="Arial" w:cs="Arial"/>
          <w:b/>
          <w:sz w:val="20"/>
          <w:szCs w:val="20"/>
        </w:rPr>
        <w:t>Lost</w:t>
      </w:r>
      <w:proofErr w:type="spellEnd"/>
      <w:r w:rsidRPr="00235E29">
        <w:rPr>
          <w:rFonts w:ascii="Arial" w:hAnsi="Arial" w:cs="Arial"/>
          <w:b/>
          <w:sz w:val="20"/>
          <w:szCs w:val="20"/>
        </w:rPr>
        <w:t xml:space="preserve"> Time Incident </w:t>
      </w:r>
      <w:proofErr w:type="spellStart"/>
      <w:r w:rsidRPr="00235E29">
        <w:rPr>
          <w:rFonts w:ascii="Arial" w:hAnsi="Arial" w:cs="Arial"/>
          <w:b/>
          <w:sz w:val="20"/>
          <w:szCs w:val="20"/>
        </w:rPr>
        <w:t>Frequency</w:t>
      </w:r>
      <w:proofErr w:type="spellEnd"/>
    </w:p>
    <w:p w:rsid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 w:rsidRPr="00235E29">
        <w:rPr>
          <w:rFonts w:ascii="Arial" w:hAnsi="Arial" w:cs="Arial"/>
          <w:b/>
          <w:sz w:val="20"/>
          <w:szCs w:val="20"/>
        </w:rPr>
        <w:t>Il s’agit d’un taux de fréquence des accidents avec blessure ayant entraîné un arrêt, par millions d’heures travaillées: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 w:rsidRPr="00235E29">
        <w:rPr>
          <w:rFonts w:ascii="Arial" w:hAnsi="Arial" w:cs="Arial"/>
          <w:b/>
          <w:sz w:val="20"/>
          <w:szCs w:val="20"/>
        </w:rPr>
        <w:t>Nombres d’incidents avec blessure ayant entraîné un arrêt de travail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 w:rsidRPr="00235E29">
        <w:rPr>
          <w:rFonts w:ascii="Arial" w:hAnsi="Arial" w:cs="Arial"/>
          <w:b/>
          <w:sz w:val="20"/>
          <w:szCs w:val="20"/>
        </w:rPr>
        <w:t>___________________________</w:t>
      </w:r>
    </w:p>
    <w:p w:rsidR="00235E29" w:rsidRPr="00235E29" w:rsidRDefault="00805240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5E29" w:rsidRPr="00235E29">
        <w:rPr>
          <w:rFonts w:ascii="Arial" w:hAnsi="Arial" w:cs="Arial"/>
          <w:b/>
          <w:sz w:val="20"/>
          <w:szCs w:val="20"/>
        </w:rPr>
        <w:t>illions d’heure</w:t>
      </w:r>
      <w:r w:rsidR="00A95B01">
        <w:rPr>
          <w:rFonts w:ascii="Arial" w:hAnsi="Arial" w:cs="Arial"/>
          <w:b/>
          <w:sz w:val="20"/>
          <w:szCs w:val="20"/>
        </w:rPr>
        <w:t>s</w:t>
      </w:r>
      <w:r w:rsidR="00235E29" w:rsidRPr="00235E29">
        <w:rPr>
          <w:rFonts w:ascii="Arial" w:hAnsi="Arial" w:cs="Arial"/>
          <w:b/>
          <w:sz w:val="20"/>
          <w:szCs w:val="20"/>
        </w:rPr>
        <w:t xml:space="preserve"> travaillées</w:t>
      </w:r>
    </w:p>
    <w:p w:rsidR="00235E29" w:rsidRDefault="00235E29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3B1204" w:rsidRDefault="003B1204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Vous pouvez également mentionner l’existence des autres indicateurs H3SE </w:t>
      </w:r>
      <w:r w:rsidR="0027006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et ce qu’ils permettent de suivre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(Environnement, Hygiène/Santé, Sociétal, etc.)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Centrons-</w:t>
      </w:r>
      <w:r w:rsidR="00ED7E5A">
        <w:rPr>
          <w:rFonts w:ascii="Arial" w:hAnsi="Arial" w:cs="Arial"/>
          <w:color w:val="000000"/>
          <w:sz w:val="22"/>
          <w:szCs w:val="22"/>
          <w:lang w:eastAsia="fr-FR"/>
        </w:rPr>
        <w:t>nous sur le TRIR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 w:rsidR="00ED7E5A">
        <w:rPr>
          <w:rFonts w:ascii="Arial" w:hAnsi="Arial" w:cs="Arial"/>
          <w:color w:val="000000"/>
          <w:sz w:val="22"/>
          <w:szCs w:val="22"/>
          <w:lang w:eastAsia="fr-FR"/>
        </w:rPr>
        <w:t xml:space="preserve"> qui mesure le </w:t>
      </w:r>
      <w:r w:rsidR="00CB641C">
        <w:rPr>
          <w:rFonts w:ascii="Arial" w:hAnsi="Arial" w:cs="Arial"/>
          <w:color w:val="000000"/>
          <w:sz w:val="22"/>
          <w:szCs w:val="22"/>
          <w:lang w:eastAsia="fr-FR"/>
        </w:rPr>
        <w:t>n</w:t>
      </w:r>
      <w:r w:rsidR="005F7724" w:rsidRPr="005F7724">
        <w:rPr>
          <w:rFonts w:ascii="Arial" w:hAnsi="Arial" w:cs="Arial"/>
          <w:color w:val="000000"/>
          <w:sz w:val="22"/>
          <w:szCs w:val="22"/>
          <w:lang w:eastAsia="fr-FR"/>
        </w:rPr>
        <w:t xml:space="preserve">ombre d’accidents avec blessure (décès, invalidités permanentes, accidents avec arrêt, traitements médicaux, postes aménagés) divisé par le nombre </w:t>
      </w:r>
      <w:r w:rsidR="00ED7E5A">
        <w:rPr>
          <w:rFonts w:ascii="Arial" w:hAnsi="Arial" w:cs="Arial"/>
          <w:color w:val="000000"/>
          <w:sz w:val="22"/>
          <w:szCs w:val="22"/>
          <w:lang w:eastAsia="fr-FR"/>
        </w:rPr>
        <w:t xml:space="preserve">de millions </w:t>
      </w:r>
      <w:r w:rsidR="005F7724" w:rsidRPr="005F7724">
        <w:rPr>
          <w:rFonts w:ascii="Arial" w:hAnsi="Arial" w:cs="Arial"/>
          <w:color w:val="000000"/>
          <w:sz w:val="22"/>
          <w:szCs w:val="22"/>
          <w:lang w:eastAsia="fr-FR"/>
        </w:rPr>
        <w:t>d’heures travaillées.</w:t>
      </w:r>
    </w:p>
    <w:p w:rsidR="00ED7E5A" w:rsidRDefault="00ED7E5A" w:rsidP="005F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Prenons quelques instants p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our voir ce que cela représente.</w:t>
      </w:r>
      <w:r w:rsidR="004769BD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V</w:t>
      </w:r>
      <w:r w:rsidR="00843F02">
        <w:rPr>
          <w:rFonts w:ascii="Arial" w:hAnsi="Arial" w:cs="Arial"/>
          <w:color w:val="000000"/>
          <w:sz w:val="22"/>
          <w:szCs w:val="22"/>
          <w:lang w:eastAsia="fr-FR"/>
        </w:rPr>
        <w:t>ous allez</w:t>
      </w:r>
      <w:r w:rsidR="004769BD">
        <w:rPr>
          <w:rFonts w:ascii="Arial" w:hAnsi="Arial" w:cs="Arial"/>
          <w:color w:val="000000"/>
          <w:sz w:val="22"/>
          <w:szCs w:val="22"/>
          <w:lang w:eastAsia="fr-FR"/>
        </w:rPr>
        <w:t xml:space="preserve"> calculer</w:t>
      </w:r>
      <w:r w:rsidR="00843F02">
        <w:rPr>
          <w:rFonts w:ascii="Arial" w:hAnsi="Arial" w:cs="Arial"/>
          <w:color w:val="000000"/>
          <w:sz w:val="22"/>
          <w:szCs w:val="22"/>
          <w:lang w:eastAsia="fr-FR"/>
        </w:rPr>
        <w:t>, par 2,</w:t>
      </w:r>
      <w:r w:rsidR="004769BD">
        <w:rPr>
          <w:rFonts w:ascii="Arial" w:hAnsi="Arial" w:cs="Arial"/>
          <w:color w:val="000000"/>
          <w:sz w:val="22"/>
          <w:szCs w:val="22"/>
          <w:lang w:eastAsia="fr-FR"/>
        </w:rPr>
        <w:t xml:space="preserve"> le TRIR correspondant à votre vie professionnelle et le TRIR d’un site de 1000 personnes</w:t>
      </w:r>
      <w:r w:rsidR="009D16BC">
        <w:rPr>
          <w:rFonts w:ascii="Arial" w:hAnsi="Arial" w:cs="Arial"/>
          <w:color w:val="000000"/>
          <w:sz w:val="22"/>
          <w:szCs w:val="22"/>
          <w:lang w:eastAsia="fr-FR"/>
        </w:rPr>
        <w:t xml:space="preserve"> et pour entreprise de 100</w:t>
      </w:r>
      <w:r w:rsidR="00C8742B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9D16BC">
        <w:rPr>
          <w:rFonts w:ascii="Arial" w:hAnsi="Arial" w:cs="Arial"/>
          <w:color w:val="000000"/>
          <w:sz w:val="22"/>
          <w:szCs w:val="22"/>
          <w:lang w:eastAsia="fr-FR"/>
        </w:rPr>
        <w:t>000 salariés</w:t>
      </w:r>
      <w:r w:rsidR="004769BD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C06929" w:rsidRDefault="00C06929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Présenter le slide </w:t>
      </w:r>
      <w:r w:rsidR="0039758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12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calculer les participants.</w:t>
      </w:r>
    </w:p>
    <w:p w:rsidR="00A15095" w:rsidRDefault="00A15095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 vous sentez que c’est difficile, faire les calculs ensemble. 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Calcul 1 : 1 / [(40x40x50)/1000000)]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Calcul 2 : 1 / [(10</w:t>
      </w:r>
      <w:r w:rsidR="00092AE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0x40x40x50)/1000000)]</w:t>
      </w:r>
    </w:p>
    <w:p w:rsidR="00092AE1" w:rsidRPr="00092AE1" w:rsidRDefault="00EB67B7" w:rsidP="00092AE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Calcul 3 : 50 </w:t>
      </w:r>
      <w:r w:rsidR="00092AE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/ [(100000x40x40x50)/1000000)]</w:t>
      </w:r>
    </w:p>
    <w:p w:rsidR="00E42F8E" w:rsidRDefault="00E42F8E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bout de 5’</w:t>
      </w:r>
      <w:r w:rsidR="009D16B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r w:rsidR="00AD4C7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organiser un tour de table pour que chaque groupe donne sa réponse. </w:t>
      </w:r>
      <w:r w:rsidR="00327C8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noter</w:t>
      </w:r>
      <w:r w:rsidR="00AD4C7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au tableau.</w:t>
      </w:r>
    </w:p>
    <w:p w:rsidR="009D16BC" w:rsidRDefault="009D16BC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D16BC" w:rsidRDefault="009D16BC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Quelle synthèse faites-vous si l’on compare au TRIR de </w:t>
      </w:r>
      <w:r w:rsidR="00327C89">
        <w:rPr>
          <w:rFonts w:ascii="Arial" w:hAnsi="Arial" w:cs="Arial"/>
          <w:color w:val="000000"/>
          <w:sz w:val="22"/>
          <w:szCs w:val="22"/>
          <w:lang w:eastAsia="fr-FR"/>
        </w:rPr>
        <w:t>Total qui est aux environs de 1 ?</w:t>
      </w:r>
    </w:p>
    <w:p w:rsidR="009D16BC" w:rsidRDefault="009D16BC" w:rsidP="009D16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 les participants</w:t>
      </w:r>
      <w:r w:rsidR="00E42F8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(la conclusion = « C’est très bas »</w:t>
      </w:r>
      <w:r w:rsidR="000965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096512" w:rsidRDefault="00096512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96512" w:rsidRDefault="00096512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finir, nous allons voir les résultats d</w:t>
      </w:r>
      <w:r w:rsidR="0070332A">
        <w:rPr>
          <w:rFonts w:ascii="Arial" w:hAnsi="Arial" w:cs="Arial"/>
          <w:color w:val="000000"/>
          <w:sz w:val="22"/>
          <w:szCs w:val="22"/>
          <w:lang w:eastAsia="fr-FR"/>
        </w:rPr>
        <w:t>u Grou</w:t>
      </w:r>
      <w:r w:rsidR="004618BD">
        <w:rPr>
          <w:rFonts w:ascii="Arial" w:hAnsi="Arial" w:cs="Arial"/>
          <w:color w:val="000000"/>
          <w:sz w:val="22"/>
          <w:szCs w:val="22"/>
          <w:lang w:eastAsia="fr-FR"/>
        </w:rPr>
        <w:t>pe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Total en allant sur l’intranet. Qui peut m’indiquer comment y accéder ? (cf</w:t>
      </w:r>
      <w:r w:rsidR="0070332A">
        <w:rPr>
          <w:rFonts w:ascii="Arial" w:hAnsi="Arial" w:cs="Arial"/>
          <w:color w:val="000000"/>
          <w:sz w:val="22"/>
          <w:szCs w:val="22"/>
          <w:lang w:eastAsia="fr-FR"/>
        </w:rPr>
        <w:t>.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page d’accueil).</w:t>
      </w:r>
      <w:r w:rsidR="00067CB9">
        <w:rPr>
          <w:rFonts w:ascii="Arial" w:hAnsi="Arial" w:cs="Arial"/>
          <w:color w:val="000000"/>
          <w:sz w:val="22"/>
          <w:szCs w:val="22"/>
          <w:lang w:eastAsia="fr-FR"/>
        </w:rPr>
        <w:t xml:space="preserve"> NB : Si vous n’avez pas accès à l’intranet, montrez les résultats à jour que vous avez récupéré</w:t>
      </w:r>
      <w:r w:rsidR="00340244">
        <w:rPr>
          <w:rFonts w:ascii="Arial" w:hAnsi="Arial" w:cs="Arial"/>
          <w:color w:val="000000"/>
          <w:sz w:val="22"/>
          <w:szCs w:val="22"/>
          <w:lang w:eastAsia="fr-FR"/>
        </w:rPr>
        <w:t xml:space="preserve"> au préalable</w:t>
      </w:r>
      <w:r w:rsidR="00067CB9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4618BD" w:rsidRDefault="004618BD" w:rsidP="004618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Aller voir le résultat sur l’intranet.</w:t>
      </w:r>
    </w:p>
    <w:p w:rsidR="004618BD" w:rsidRDefault="00397583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projeter le slide 13</w:t>
      </w:r>
      <w:r w:rsidR="004618B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sur l’évolution du TRIR. L’accompagner du commentaire suivant : </w:t>
      </w:r>
      <w:r w:rsidR="00B1238A" w:rsidRPr="00B1238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Il </w:t>
      </w:r>
      <w:r w:rsidR="004618BD" w:rsidRPr="00B1238A">
        <w:rPr>
          <w:rFonts w:ascii="Arial" w:hAnsi="Arial" w:cs="Arial"/>
          <w:b/>
          <w:sz w:val="20"/>
          <w:szCs w:val="20"/>
        </w:rPr>
        <w:t>a été divisé par 7 en 10 ans, ce qui montre l’engagement de Total dans la sécurité.</w:t>
      </w:r>
      <w:r w:rsidR="004618BD">
        <w:rPr>
          <w:rFonts w:ascii="Arial" w:hAnsi="Arial" w:cs="Arial"/>
          <w:sz w:val="20"/>
          <w:szCs w:val="20"/>
        </w:rPr>
        <w:t xml:space="preserve"> </w:t>
      </w:r>
    </w:p>
    <w:p w:rsidR="003416DA" w:rsidRDefault="003416DA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Nous verrons plus tard les actions qui ont amené à baisser ce TRIR et éviter des accidents.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05396" w:rsidRDefault="0000539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Vous reste-t-il des questions sur ce module ?</w:t>
      </w:r>
    </w:p>
    <w:p w:rsidR="003B1204" w:rsidRDefault="0000539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Y répondre.</w:t>
      </w:r>
    </w:p>
    <w:p w:rsidR="00B1238A" w:rsidRPr="003B1204" w:rsidRDefault="00A37F5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3B1204">
        <w:rPr>
          <w:rFonts w:ascii="Arial" w:hAnsi="Arial" w:cs="Arial"/>
          <w:b/>
          <w:color w:val="000000"/>
          <w:sz w:val="20"/>
          <w:szCs w:val="20"/>
          <w:lang w:eastAsia="fr-FR"/>
        </w:rPr>
        <w:t>Remercier</w:t>
      </w:r>
      <w:r w:rsidR="003B1204">
        <w:rPr>
          <w:rFonts w:ascii="Arial" w:hAnsi="Arial" w:cs="Arial"/>
          <w:b/>
          <w:color w:val="000000"/>
          <w:sz w:val="20"/>
          <w:szCs w:val="20"/>
          <w:lang w:eastAsia="fr-FR"/>
        </w:rPr>
        <w:t xml:space="preserve"> et conclure.</w:t>
      </w:r>
    </w:p>
    <w:p w:rsidR="00FA6DB6" w:rsidRPr="0016630F" w:rsidRDefault="00037F64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00:55</w:t>
      </w:r>
    </w:p>
    <w:sectPr w:rsidR="00FA6DB6" w:rsidRPr="0016630F" w:rsidSect="00A95B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83" w:rsidRDefault="00397583">
      <w:r>
        <w:separator/>
      </w:r>
    </w:p>
  </w:endnote>
  <w:endnote w:type="continuationSeparator" w:id="0">
    <w:p w:rsidR="00397583" w:rsidRDefault="0039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3" w:rsidRPr="00A95B01" w:rsidRDefault="00397583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</w:pPr>
    <w:r w:rsidRPr="00A95B01"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fldChar w:fldCharType="begin"/>
    </w:r>
    <w:r w:rsidRPr="00A95B01"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instrText xml:space="preserve">PAGE  </w:instrText>
    </w:r>
    <w:r w:rsidRPr="00A95B01"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fldChar w:fldCharType="separate"/>
    </w:r>
    <w:r w:rsidR="001B6DD0">
      <w:rPr>
        <w:rStyle w:val="Numrodepage"/>
        <w:rFonts w:ascii="Arial" w:hAnsi="Arial" w:cs="Arial"/>
        <w:b/>
        <w:i/>
        <w:noProof/>
        <w:color w:val="808080" w:themeColor="background1" w:themeShade="80"/>
        <w:sz w:val="22"/>
        <w:szCs w:val="22"/>
      </w:rPr>
      <w:t>4</w:t>
    </w:r>
    <w:r w:rsidRPr="00A95B01"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fldChar w:fldCharType="end"/>
    </w:r>
  </w:p>
  <w:p w:rsidR="00397583" w:rsidRDefault="003975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3" w:rsidRPr="00225D9F" w:rsidRDefault="0039758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397583" w:rsidRPr="002F1120" w:rsidRDefault="00397583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83" w:rsidRDefault="00397583">
      <w:r>
        <w:separator/>
      </w:r>
    </w:p>
  </w:footnote>
  <w:footnote w:type="continuationSeparator" w:id="0">
    <w:p w:rsidR="00397583" w:rsidRDefault="0039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97583" w:rsidRPr="008166DB" w:rsidTr="0039758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97583" w:rsidRPr="003F396F" w:rsidRDefault="00397583" w:rsidP="0039758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97583" w:rsidRPr="0016630F" w:rsidRDefault="00397583" w:rsidP="0039758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16630F">
            <w:rPr>
              <w:rFonts w:asciiTheme="minorHAnsi" w:hAnsiTheme="minorHAnsi" w:cstheme="minorHAnsi"/>
              <w:b/>
              <w:sz w:val="28"/>
              <w:szCs w:val="28"/>
            </w:rPr>
            <w:t>Kit Intégration HSE</w:t>
          </w:r>
        </w:p>
      </w:tc>
    </w:tr>
    <w:tr w:rsidR="00397583" w:rsidRPr="008166DB" w:rsidTr="0039758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97583" w:rsidRDefault="00397583" w:rsidP="0039758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397583" w:rsidRPr="003F2295" w:rsidRDefault="00397583" w:rsidP="0039758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397583" w:rsidRPr="003F396F" w:rsidTr="0039758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97583" w:rsidRPr="003F396F" w:rsidRDefault="00397583" w:rsidP="00397583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397583" w:rsidRPr="00A10B3D" w:rsidRDefault="00397583" w:rsidP="0039758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2.1 – V2</w:t>
          </w:r>
        </w:p>
      </w:tc>
    </w:tr>
  </w:tbl>
  <w:p w:rsidR="00397583" w:rsidRDefault="003975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97583" w:rsidRPr="008166DB" w:rsidTr="0039758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97583" w:rsidRPr="003F396F" w:rsidRDefault="00397583" w:rsidP="0039758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97583" w:rsidRPr="0016630F" w:rsidRDefault="00397583" w:rsidP="0039758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16630F">
            <w:rPr>
              <w:rFonts w:asciiTheme="minorHAnsi" w:hAnsiTheme="minorHAnsi" w:cstheme="minorHAnsi"/>
              <w:b/>
              <w:sz w:val="28"/>
              <w:szCs w:val="28"/>
            </w:rPr>
            <w:t>Kit Intégration HSE</w:t>
          </w:r>
        </w:p>
      </w:tc>
    </w:tr>
    <w:tr w:rsidR="00397583" w:rsidRPr="008166DB" w:rsidTr="0039758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97583" w:rsidRDefault="00397583" w:rsidP="0039758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397583" w:rsidRPr="003F2295" w:rsidRDefault="00397583" w:rsidP="0039758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397583" w:rsidRPr="003F396F" w:rsidTr="0039758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97583" w:rsidRPr="003F396F" w:rsidRDefault="00397583" w:rsidP="00397583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397583" w:rsidRPr="00A10B3D" w:rsidRDefault="00397583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2.1 – V2</w:t>
          </w:r>
        </w:p>
      </w:tc>
    </w:tr>
  </w:tbl>
  <w:p w:rsidR="00397583" w:rsidRDefault="003975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10"/>
    <w:multiLevelType w:val="hybridMultilevel"/>
    <w:tmpl w:val="17D0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7A9"/>
    <w:multiLevelType w:val="hybridMultilevel"/>
    <w:tmpl w:val="5EEE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524C"/>
    <w:multiLevelType w:val="hybridMultilevel"/>
    <w:tmpl w:val="CDA8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ED1"/>
    <w:multiLevelType w:val="hybridMultilevel"/>
    <w:tmpl w:val="D81C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1DA"/>
    <w:multiLevelType w:val="hybridMultilevel"/>
    <w:tmpl w:val="2A54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81C"/>
    <w:multiLevelType w:val="hybridMultilevel"/>
    <w:tmpl w:val="2E8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9B77B3"/>
    <w:multiLevelType w:val="hybridMultilevel"/>
    <w:tmpl w:val="CDDA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7670"/>
    <w:multiLevelType w:val="hybridMultilevel"/>
    <w:tmpl w:val="A46C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7427"/>
    <w:multiLevelType w:val="hybridMultilevel"/>
    <w:tmpl w:val="A8CA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65C6"/>
    <w:rsid w:val="00047355"/>
    <w:rsid w:val="00053BFA"/>
    <w:rsid w:val="0006148D"/>
    <w:rsid w:val="00061697"/>
    <w:rsid w:val="00062325"/>
    <w:rsid w:val="00067CB9"/>
    <w:rsid w:val="0007545C"/>
    <w:rsid w:val="00092AE1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EED"/>
    <w:rsid w:val="001547E9"/>
    <w:rsid w:val="001567E6"/>
    <w:rsid w:val="0016630F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B6DD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E29"/>
    <w:rsid w:val="00250C62"/>
    <w:rsid w:val="00255347"/>
    <w:rsid w:val="002559B6"/>
    <w:rsid w:val="0026215D"/>
    <w:rsid w:val="002662FB"/>
    <w:rsid w:val="0027006D"/>
    <w:rsid w:val="00272150"/>
    <w:rsid w:val="00273339"/>
    <w:rsid w:val="00273731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D1F"/>
    <w:rsid w:val="002A3BAE"/>
    <w:rsid w:val="002A78CD"/>
    <w:rsid w:val="002C1569"/>
    <w:rsid w:val="002C2017"/>
    <w:rsid w:val="002C2E97"/>
    <w:rsid w:val="002C70B2"/>
    <w:rsid w:val="002D1AD9"/>
    <w:rsid w:val="002E25EF"/>
    <w:rsid w:val="002E4A32"/>
    <w:rsid w:val="002E559D"/>
    <w:rsid w:val="002F037D"/>
    <w:rsid w:val="002F06B6"/>
    <w:rsid w:val="002F1120"/>
    <w:rsid w:val="00305F96"/>
    <w:rsid w:val="00306A32"/>
    <w:rsid w:val="003072D6"/>
    <w:rsid w:val="003113C6"/>
    <w:rsid w:val="00327C89"/>
    <w:rsid w:val="00332C8F"/>
    <w:rsid w:val="003358F3"/>
    <w:rsid w:val="00340244"/>
    <w:rsid w:val="003416DA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97583"/>
    <w:rsid w:val="003A1990"/>
    <w:rsid w:val="003A3E9F"/>
    <w:rsid w:val="003A6E40"/>
    <w:rsid w:val="003B1204"/>
    <w:rsid w:val="003B391C"/>
    <w:rsid w:val="003B4325"/>
    <w:rsid w:val="003B781E"/>
    <w:rsid w:val="003C062F"/>
    <w:rsid w:val="003C0CD6"/>
    <w:rsid w:val="003D3FC3"/>
    <w:rsid w:val="003D4749"/>
    <w:rsid w:val="003D75C1"/>
    <w:rsid w:val="003E096B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49F4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2E3A"/>
    <w:rsid w:val="00543866"/>
    <w:rsid w:val="005469D8"/>
    <w:rsid w:val="00550908"/>
    <w:rsid w:val="00557DBD"/>
    <w:rsid w:val="005609B5"/>
    <w:rsid w:val="00572304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AC8"/>
    <w:rsid w:val="006B24AA"/>
    <w:rsid w:val="006B3F69"/>
    <w:rsid w:val="006C1C90"/>
    <w:rsid w:val="006D70D2"/>
    <w:rsid w:val="006E53C5"/>
    <w:rsid w:val="006E7E30"/>
    <w:rsid w:val="006F09C2"/>
    <w:rsid w:val="006F3BF4"/>
    <w:rsid w:val="006F6003"/>
    <w:rsid w:val="00701270"/>
    <w:rsid w:val="0070332A"/>
    <w:rsid w:val="00703B05"/>
    <w:rsid w:val="0071182A"/>
    <w:rsid w:val="00711B04"/>
    <w:rsid w:val="0071726B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34FC"/>
    <w:rsid w:val="00784823"/>
    <w:rsid w:val="00786051"/>
    <w:rsid w:val="00786A2C"/>
    <w:rsid w:val="00787150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E3E7B"/>
    <w:rsid w:val="007F3026"/>
    <w:rsid w:val="007F3D9C"/>
    <w:rsid w:val="00800CEA"/>
    <w:rsid w:val="00803850"/>
    <w:rsid w:val="0080407A"/>
    <w:rsid w:val="00805240"/>
    <w:rsid w:val="00805D0D"/>
    <w:rsid w:val="0080620F"/>
    <w:rsid w:val="00807642"/>
    <w:rsid w:val="00815B28"/>
    <w:rsid w:val="008230E3"/>
    <w:rsid w:val="008244DF"/>
    <w:rsid w:val="00831002"/>
    <w:rsid w:val="0084396E"/>
    <w:rsid w:val="00843F02"/>
    <w:rsid w:val="008454B1"/>
    <w:rsid w:val="00847D8D"/>
    <w:rsid w:val="00853257"/>
    <w:rsid w:val="00854488"/>
    <w:rsid w:val="0085520C"/>
    <w:rsid w:val="00855DC2"/>
    <w:rsid w:val="00860511"/>
    <w:rsid w:val="00862AD6"/>
    <w:rsid w:val="008954C1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248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2AD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50DE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997"/>
    <w:rsid w:val="00A3125F"/>
    <w:rsid w:val="00A37F56"/>
    <w:rsid w:val="00A4116C"/>
    <w:rsid w:val="00A43445"/>
    <w:rsid w:val="00A4589A"/>
    <w:rsid w:val="00A62699"/>
    <w:rsid w:val="00A64B4B"/>
    <w:rsid w:val="00A67D63"/>
    <w:rsid w:val="00A9080D"/>
    <w:rsid w:val="00A95B01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0472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975E4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60E3"/>
    <w:rsid w:val="00C27C8E"/>
    <w:rsid w:val="00C367CA"/>
    <w:rsid w:val="00C36FD1"/>
    <w:rsid w:val="00C37D31"/>
    <w:rsid w:val="00C42D33"/>
    <w:rsid w:val="00C44112"/>
    <w:rsid w:val="00C44A37"/>
    <w:rsid w:val="00C52806"/>
    <w:rsid w:val="00C645BE"/>
    <w:rsid w:val="00C6651E"/>
    <w:rsid w:val="00C66EE9"/>
    <w:rsid w:val="00C67EE0"/>
    <w:rsid w:val="00C71BF2"/>
    <w:rsid w:val="00C72FE9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1D1D"/>
    <w:rsid w:val="00CB2E81"/>
    <w:rsid w:val="00CB641C"/>
    <w:rsid w:val="00CC188B"/>
    <w:rsid w:val="00CC4F74"/>
    <w:rsid w:val="00CC513C"/>
    <w:rsid w:val="00CC5BE2"/>
    <w:rsid w:val="00CD122B"/>
    <w:rsid w:val="00CD4973"/>
    <w:rsid w:val="00CD5FAD"/>
    <w:rsid w:val="00CD7E55"/>
    <w:rsid w:val="00CE013B"/>
    <w:rsid w:val="00CE0E27"/>
    <w:rsid w:val="00CE163E"/>
    <w:rsid w:val="00CE1A3C"/>
    <w:rsid w:val="00CE466A"/>
    <w:rsid w:val="00CE7A82"/>
    <w:rsid w:val="00CF05B1"/>
    <w:rsid w:val="00CF3E7A"/>
    <w:rsid w:val="00D10635"/>
    <w:rsid w:val="00D11427"/>
    <w:rsid w:val="00D1401E"/>
    <w:rsid w:val="00D15FB6"/>
    <w:rsid w:val="00D16FA9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27B3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5CF0"/>
    <w:rsid w:val="00E40019"/>
    <w:rsid w:val="00E40ECD"/>
    <w:rsid w:val="00E42F8E"/>
    <w:rsid w:val="00E50596"/>
    <w:rsid w:val="00E50B95"/>
    <w:rsid w:val="00E53FC5"/>
    <w:rsid w:val="00E55865"/>
    <w:rsid w:val="00E64ADE"/>
    <w:rsid w:val="00E76F22"/>
    <w:rsid w:val="00E80130"/>
    <w:rsid w:val="00E85EA4"/>
    <w:rsid w:val="00E86305"/>
    <w:rsid w:val="00E94CD9"/>
    <w:rsid w:val="00EA0F40"/>
    <w:rsid w:val="00EA3E30"/>
    <w:rsid w:val="00EB2C3F"/>
    <w:rsid w:val="00EB5346"/>
    <w:rsid w:val="00EB67B7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2D5"/>
    <w:rsid w:val="00F93B60"/>
    <w:rsid w:val="00F969FE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7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9447AE-B4A2-429B-A366-2CFEFBEE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2016-08-17T13:23:00Z</cp:lastPrinted>
  <dcterms:created xsi:type="dcterms:W3CDTF">2016-09-06T09:12:00Z</dcterms:created>
  <dcterms:modified xsi:type="dcterms:W3CDTF">2017-05-29T07:09:00Z</dcterms:modified>
</cp:coreProperties>
</file>