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Default="00027A59" w:rsidP="00C74AFA">
      <w:pPr>
        <w:pStyle w:val="Corps"/>
        <w:rPr>
          <w:rFonts w:ascii="Arial" w:hAnsi="Arial" w:cs="Arial"/>
          <w:b/>
          <w:bCs/>
          <w:sz w:val="48"/>
          <w:szCs w:val="48"/>
        </w:rPr>
      </w:pPr>
    </w:p>
    <w:p w:rsidR="00C74AFA" w:rsidRDefault="00DE2037" w:rsidP="00C74AFA">
      <w:pPr>
        <w:pStyle w:val="Corps"/>
        <w:rPr>
          <w:rFonts w:ascii="Arial" w:hAnsi="Arial" w:cs="Arial"/>
          <w:b/>
          <w:bCs/>
          <w:sz w:val="48"/>
          <w:szCs w:val="48"/>
        </w:rPr>
        <w:bidi w:val="1"/>
      </w:pPr>
      <w:r>
        <w:rPr>
          <w:rFonts w:ascii="Arial" w:cs="Arial" w:hAnsi="Arial"/>
          <w:sz w:val="48"/>
          <w:szCs w:val="48"/>
          <w:lang w:bidi="ar"/>
          <w:b w:val="1"/>
          <w:bCs w:val="1"/>
          <w:i w:val="0"/>
          <w:iCs w:val="0"/>
          <w:u w:val="none"/>
          <w:vertAlign w:val="baseline"/>
          <w:rtl w:val="1"/>
        </w:rPr>
        <w:t xml:space="preserve">العمل الجماعي، وعلاقة التسلسل الهرمي الوظيفي / تقييم التأثيرات البيئية</w:t>
      </w:r>
    </w:p>
    <w:p w:rsidR="00550908" w:rsidRPr="00930845" w:rsidRDefault="00550908" w:rsidP="00C74AFA">
      <w:pPr>
        <w:pStyle w:val="Corps"/>
        <w:rPr>
          <w:rFonts w:ascii="Arial" w:hAnsi="Arial" w:cs="Arial"/>
          <w:b/>
          <w:bCs/>
          <w:sz w:val="48"/>
          <w:szCs w:val="48"/>
        </w:rPr>
      </w:pPr>
    </w:p>
    <w:p w:rsidR="00C74AFA" w:rsidRPr="00957ABE"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bidiVisual/>
      </w:tblPr>
      <w:tblGrid>
        <w:gridCol w:w="9923"/>
      </w:tblGrid>
      <w:tr w:rsidR="00A068EE" w:rsidRPr="00957ABE" w:rsidTr="00DE2037">
        <w:trPr>
          <w:trHeight w:val="1632"/>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57ABE" w:rsidRDefault="00C74AFA" w:rsidP="00A10B3D">
            <w:pPr>
              <w:pStyle w:val="Sous-section2"/>
              <w:tabs>
                <w:tab w:val="right" w:pos="14379"/>
              </w:tabs>
              <w:rPr>
                <w:rFonts w:ascii="Arial" w:hAnsi="Arial" w:cs="Arial"/>
                <w:u w:val="single"/>
              </w:rPr>
              <w:bidi w:val="1"/>
            </w:pPr>
            <w:r>
              <w:rPr>
                <w:rFonts w:ascii="Arial" w:cs="Arial" w:hAnsi="Arial"/>
                <w:lang w:bidi="ar"/>
                <w:b w:val="1"/>
                <w:bCs w:val="1"/>
                <w:i w:val="0"/>
                <w:iCs w:val="0"/>
                <w:u w:val="single"/>
                <w:vertAlign w:val="baseline"/>
                <w:rtl w:val="1"/>
              </w:rPr>
              <w:t xml:space="preserve">تذكير بأهداف هذه الوحدة:</w:t>
            </w:r>
          </w:p>
          <w:p w:rsidR="00B8283D" w:rsidRPr="003E2AFE" w:rsidRDefault="00C74AFA" w:rsidP="00B8283D">
            <w:pPr>
              <w:pStyle w:val="Paragraphedeliste"/>
              <w:ind w:left="0"/>
              <w:rPr>
                <w:rFonts w:ascii="Arial" w:hAnsi="Arial" w:cs="Arial"/>
              </w:rPr>
              <w:bidi w:val="1"/>
            </w:pPr>
            <w:r>
              <w:rPr>
                <w:rFonts w:ascii="Arial" w:cs="Arial" w:hAnsi="Arial"/>
                <w:lang w:bidi="ar"/>
                <w:b w:val="0"/>
                <w:bCs w:val="0"/>
                <w:i w:val="0"/>
                <w:iCs w:val="0"/>
                <w:u w:val="none"/>
                <w:vertAlign w:val="baseline"/>
                <w:rtl w:val="1"/>
              </w:rPr>
              <w:t xml:space="preserve">في نهاية هذه الوحدة، سوف يكون المشاركون قد تمكنوا مما يلي:</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1"/>
            </w:pPr>
            <w:r>
              <w:rPr>
                <w:rFonts w:ascii="Arial" w:cs="Arial" w:hAnsi="Arial"/>
                <w:lang w:bidi="ar"/>
                <w:b w:val="0"/>
                <w:bCs w:val="0"/>
                <w:i w:val="0"/>
                <w:iCs w:val="0"/>
                <w:u w:val="none"/>
                <w:vertAlign w:val="baseline"/>
                <w:rtl w:val="1"/>
              </w:rPr>
              <w:t xml:space="preserve">فهم قيمة العمل الجماعي (المجموعة مقابل الفرد).</w:t>
            </w:r>
          </w:p>
          <w:p w:rsidR="00DE2037" w:rsidRPr="007D1036" w:rsidRDefault="00DE2037" w:rsidP="00DE2037">
            <w:pPr>
              <w:pStyle w:val="Paragraphedeliste"/>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470" w:hanging="357"/>
              <w:rPr>
                <w:rFonts w:ascii="Arial" w:hAnsi="Arial" w:cs="Arial"/>
              </w:rPr>
              <w:bidi w:val="1"/>
            </w:pPr>
            <w:r>
              <w:rPr>
                <w:rFonts w:ascii="Arial" w:cs="Arial" w:hAnsi="Arial"/>
                <w:lang w:bidi="ar"/>
                <w:b w:val="0"/>
                <w:bCs w:val="0"/>
                <w:i w:val="0"/>
                <w:iCs w:val="0"/>
                <w:u w:val="none"/>
                <w:vertAlign w:val="baseline"/>
                <w:rtl w:val="1"/>
              </w:rPr>
              <w:t xml:space="preserve">فهم أهمية التعبير عن أنفسهم في حالة الشك في موضوع خاص بالسلامة.</w:t>
            </w:r>
          </w:p>
          <w:p w:rsidR="00D230DC" w:rsidRPr="00DE2037" w:rsidRDefault="00DE2037" w:rsidP="00B8283D">
            <w:pPr>
              <w:pStyle w:val="Paragraphedeliste"/>
              <w:numPr>
                <w:ilvl w:val="0"/>
                <w:numId w:val="28"/>
              </w:numPr>
              <w:spacing w:after="200" w:line="276" w:lineRule="auto"/>
              <w:ind w:left="470" w:hanging="357"/>
              <w:rPr>
                <w:rFonts w:ascii="Arial" w:hAnsi="Arial" w:cs="Arial"/>
              </w:rPr>
              <w:bidi w:val="1"/>
            </w:pPr>
            <w:r>
              <w:rPr>
                <w:rFonts w:ascii="Arial" w:cs="Arial" w:hAnsi="Arial"/>
                <w:lang w:bidi="ar"/>
                <w:b w:val="0"/>
                <w:bCs w:val="0"/>
                <w:i w:val="0"/>
                <w:iCs w:val="0"/>
                <w:u w:val="none"/>
                <w:vertAlign w:val="baseline"/>
                <w:rtl w:val="1"/>
              </w:rPr>
              <w:t xml:space="preserve">فهم أهمية معالجة مجموعة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 في تقييم التأثيرات البيئية، والقدرة على ربطها مع عناصر سياسة الصحة والسلامة والبيئة "</w:t>
            </w:r>
            <w:r>
              <w:rPr>
                <w:rFonts w:ascii="Arial" w:cs="Arial" w:hAnsi="Arial"/>
                <w:b w:val="0"/>
                <w:bCs w:val="0"/>
                <w:i w:val="0"/>
                <w:iCs w:val="0"/>
                <w:u w:val="none"/>
                <w:vertAlign w:val="baseline"/>
                <w:rtl w:val="0"/>
              </w:rPr>
              <w:t xml:space="preserve">HSE</w:t>
            </w:r>
            <w:r>
              <w:rPr>
                <w:rFonts w:ascii="Arial" w:cs="Arial" w:hAnsi="Arial"/>
                <w:lang w:bidi="ar"/>
                <w:b w:val="0"/>
                <w:bCs w:val="0"/>
                <w:i w:val="0"/>
                <w:iCs w:val="0"/>
                <w:u w:val="none"/>
                <w:vertAlign w:val="baseline"/>
                <w:rtl w:val="1"/>
              </w:rPr>
              <w:t xml:space="preserve">".</w:t>
            </w:r>
          </w:p>
        </w:tc>
      </w:tr>
    </w:tbl>
    <w:p w:rsidR="002A78CD" w:rsidRPr="00957ABE" w:rsidRDefault="002A78CD" w:rsidP="00DE2037">
      <w:pPr>
        <w:pStyle w:val="Corps"/>
        <w:rPr>
          <w:rFonts w:ascii="Arial" w:hAnsi="Arial" w:cs="Arial"/>
          <w:b/>
          <w:bCs/>
          <w:color w:val="353535"/>
        </w:rPr>
      </w:pPr>
    </w:p>
    <w:p w:rsidR="00C74AFA" w:rsidRPr="00C74AFA" w:rsidRDefault="00C74AFA" w:rsidP="00DE2037">
      <w:pPr>
        <w:pStyle w:val="Corps"/>
        <w:spacing w:after="120"/>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تمثل هذه الوثيقة دليلاً لمدير الجلسة. </w:t>
      </w:r>
      <w:r>
        <w:rPr>
          <w:rFonts w:ascii="Arial" w:cs="Arial" w:hAnsi="Arial"/>
          <w:color w:val="353535"/>
          <w:lang w:bidi="ar"/>
          <w:b w:val="0"/>
          <w:bCs w:val="0"/>
          <w:i w:val="0"/>
          <w:iCs w:val="0"/>
          <w:u w:val="none"/>
          <w:vertAlign w:val="baseline"/>
          <w:rtl w:val="1"/>
        </w:rPr>
        <w:t xml:space="preserve">ويمكنكم متابعتها لأنها تحتوي على جميع العناصر التي تساعدكم على تنشيط مثل هذه الوحدة، أي التعليمات الخاصة بالتمارين، والمراجع الخاصة بملف </w:t>
      </w:r>
      <w:r>
        <w:rPr>
          <w:rFonts w:ascii="Arial" w:cs="Arial" w:hAnsi="Arial"/>
          <w:color w:val="353535"/>
          <w:b w:val="0"/>
          <w:bCs w:val="0"/>
          <w:i w:val="0"/>
          <w:iCs w:val="0"/>
          <w:u w:val="none"/>
          <w:vertAlign w:val="baseline"/>
          <w:rtl w:val="0"/>
        </w:rPr>
        <w:t xml:space="preserve">PowerPoint</w:t>
      </w:r>
      <w:r>
        <w:rPr>
          <w:rFonts w:ascii="Arial" w:cs="Arial" w:hAnsi="Arial"/>
          <w:color w:val="353535"/>
          <w:lang w:bidi="ar"/>
          <w:b w:val="0"/>
          <w:bCs w:val="0"/>
          <w:i w:val="0"/>
          <w:iCs w:val="0"/>
          <w:u w:val="none"/>
          <w:vertAlign w:val="baseline"/>
          <w:rtl w:val="1"/>
        </w:rPr>
        <w:t xml:space="preserve"> المُرافق و/ أو الموارد المختلفة، مثل الأفلام وبرامج التعلم الإلكتروني، والأسئلة التي يتم طرحها على المشاركين، والتمارين التي ينبغي تنفيذها، عند الاقتضاء.</w:t>
      </w:r>
    </w:p>
    <w:p w:rsidR="00C74AFA" w:rsidRDefault="00C74AFA" w:rsidP="00DE2037">
      <w:pPr>
        <w:pStyle w:val="Corps"/>
        <w:spacing w:after="120"/>
        <w:rPr>
          <w:rFonts w:ascii="Arial" w:hAnsi="Arial" w:cs="Arial"/>
          <w:b/>
          <w:bCs/>
          <w:color w:val="353535"/>
        </w:rPr>
      </w:pPr>
    </w:p>
    <w:p w:rsidR="001A61CA" w:rsidRDefault="001A61CA" w:rsidP="00DE2037">
      <w:pPr>
        <w:pStyle w:val="Corps"/>
        <w:spacing w:after="120"/>
        <w:rPr>
          <w:rFonts w:ascii="Arial" w:hAnsi="Arial" w:cs="Arial"/>
          <w:b/>
          <w:bCs/>
          <w:color w:val="353535"/>
        </w:rPr>
      </w:pPr>
    </w:p>
    <w:p w:rsidR="00A10B3D" w:rsidRPr="00C74AFA" w:rsidRDefault="00C74AFA" w:rsidP="00DE2037">
      <w:pPr>
        <w:pStyle w:val="Corps"/>
        <w:spacing w:after="120"/>
        <w:rPr>
          <w:rFonts w:ascii="Arial" w:hAnsi="Arial" w:cs="Arial"/>
          <w:b/>
          <w:bCs/>
          <w:color w:val="353535"/>
        </w:rPr>
        <w:bidi w:val="1"/>
      </w:pPr>
      <w:r>
        <w:rPr>
          <w:rFonts w:ascii="Arial" w:cs="Arial" w:hAnsi="Arial"/>
          <w:color w:val="000000" w:themeColor="text1"/>
          <w:lang w:bidi="ar"/>
          <w:b w:val="1"/>
          <w:bCs w:val="1"/>
          <w:i w:val="0"/>
          <w:iCs w:val="0"/>
          <w:u w:val="single"/>
          <w:vertAlign w:val="baseline"/>
          <w:rtl w:val="1"/>
        </w:rPr>
        <w:t xml:space="preserve">تقدير المدة الزمنية:</w:t>
      </w:r>
      <w:r>
        <w:rPr>
          <w:rFonts w:ascii="Arial" w:cs="Arial" w:hAnsi="Arial"/>
          <w:color w:val="000000" w:themeColor="text1"/>
          <w:lang w:bidi="ar"/>
          <w:b w:val="1"/>
          <w:bCs w:val="1"/>
          <w:i w:val="0"/>
          <w:iCs w:val="0"/>
          <w:u w:val="none"/>
          <w:vertAlign w:val="baseline"/>
          <w:rtl w:val="1"/>
        </w:rPr>
        <w:t xml:space="preserve"> </w:t>
      </w:r>
      <w:r>
        <w:rPr>
          <w:rFonts w:ascii="Arial" w:cs="Arial" w:hAnsi="Arial"/>
          <w:color w:val="000000" w:themeColor="text1"/>
          <w:lang w:bidi="ar"/>
          <w:b w:val="1"/>
          <w:bCs w:val="1"/>
          <w:i w:val="0"/>
          <w:iCs w:val="0"/>
          <w:u w:val="none"/>
          <w:vertAlign w:val="baseline"/>
          <w:rtl w:val="1"/>
        </w:rPr>
        <w:t xml:space="preserve">ساعة ونصف</w:t>
      </w:r>
    </w:p>
    <w:p w:rsidR="009270CB" w:rsidRPr="00957ABE" w:rsidRDefault="009270CB" w:rsidP="00DE2037">
      <w:pPr>
        <w:spacing w:after="120"/>
        <w:outlineLvl w:val="0"/>
        <w:rPr>
          <w:rFonts w:ascii="Arial" w:hAnsi="Arial" w:cs="Arial"/>
          <w:b/>
          <w:bCs/>
          <w:color w:val="000000"/>
          <w:u w:val="single"/>
        </w:rPr>
      </w:pPr>
    </w:p>
    <w:p w:rsidR="0062635E" w:rsidRPr="00B44444" w:rsidRDefault="00B44444" w:rsidP="00DE2037">
      <w:pPr>
        <w:spacing w:after="120"/>
        <w:outlineLvl w:val="0"/>
        <w:rPr>
          <w:rFonts w:ascii="Arial" w:hAnsi="Arial" w:cs="Arial"/>
          <w:b/>
          <w:bCs/>
          <w:color w:val="000000"/>
        </w:rPr>
        <w:bidi w:val="1"/>
      </w:pPr>
      <w:r>
        <w:rPr>
          <w:rFonts w:ascii="Arial" w:cs="Arial" w:hAnsi="Arial"/>
          <w:color w:val="000000"/>
          <w:lang w:bidi="ar"/>
          <w:b w:val="1"/>
          <w:bCs w:val="1"/>
          <w:i w:val="0"/>
          <w:iCs w:val="0"/>
          <w:u w:val="single"/>
          <w:vertAlign w:val="baseline"/>
          <w:rtl w:val="1"/>
        </w:rPr>
        <w:t xml:space="preserve">الأساليب التعليمية</w:t>
      </w:r>
      <w:r>
        <w:rPr>
          <w:rFonts w:ascii="Arial" w:cs="Arial" w:hAnsi="Arial"/>
          <w:color w:val="000000"/>
          <w:lang w:bidi="ar"/>
          <w:b w:val="1"/>
          <w:bCs w:val="1"/>
          <w:i w:val="0"/>
          <w:iCs w:val="0"/>
          <w:u w:val="none"/>
          <w:vertAlign w:val="baseline"/>
          <w:rtl w:val="1"/>
        </w:rPr>
        <w:t xml:space="preserve">:</w:t>
      </w:r>
      <w:r>
        <w:rPr>
          <w:rFonts w:ascii="Arial" w:cs="Arial" w:hAnsi="Arial"/>
          <w:color w:val="000000"/>
          <w:lang w:bidi="ar"/>
          <w:b w:val="0"/>
          <w:bCs w:val="0"/>
          <w:i w:val="0"/>
          <w:iCs w:val="0"/>
          <w:u w:val="none"/>
          <w:vertAlign w:val="baseline"/>
          <w:rtl w:val="1"/>
        </w:rPr>
        <w:t xml:space="preserve"> </w:t>
      </w:r>
      <w:r>
        <w:rPr>
          <w:rFonts w:ascii="Arial" w:cs="Arial" w:hAnsi="Arial"/>
          <w:lang w:bidi="ar"/>
          <w:b w:val="0"/>
          <w:bCs w:val="0"/>
          <w:i w:val="0"/>
          <w:iCs w:val="0"/>
          <w:u w:val="none"/>
          <w:vertAlign w:val="baseline"/>
          <w:rtl w:val="1"/>
        </w:rPr>
        <w:t xml:space="preserve">تقديم المشاركين بشكل شخصي.</w:t>
      </w:r>
    </w:p>
    <w:p w:rsidR="001A61CA" w:rsidRDefault="001A61CA" w:rsidP="00DE2037">
      <w:pPr>
        <w:spacing w:after="120"/>
        <w:jc w:val="both"/>
        <w:rPr>
          <w:rFonts w:ascii="Arial" w:hAnsi="Arial" w:cs="Arial"/>
        </w:rPr>
      </w:pPr>
    </w:p>
    <w:p w:rsidR="00C37D31" w:rsidRPr="00C37D31" w:rsidRDefault="00C37D31" w:rsidP="00DE2037">
      <w:pPr>
        <w:spacing w:after="120"/>
        <w:outlineLvl w:val="0"/>
        <w:rPr>
          <w:rFonts w:ascii="Arial" w:hAnsi="Arial" w:cs="Arial"/>
          <w:b/>
          <w:bCs/>
          <w:color w:val="000000"/>
          <w:u w:val="single"/>
        </w:rPr>
        <w:bidi w:val="1"/>
      </w:pPr>
      <w:r>
        <w:rPr>
          <w:rFonts w:ascii="Arial" w:cs="Arial" w:hAnsi="Arial"/>
          <w:color w:val="000000"/>
          <w:lang w:bidi="ar"/>
          <w:b w:val="1"/>
          <w:bCs w:val="1"/>
          <w:i w:val="0"/>
          <w:iCs w:val="0"/>
          <w:u w:val="single"/>
          <w:vertAlign w:val="baseline"/>
          <w:rtl w:val="1"/>
        </w:rPr>
        <w:t xml:space="preserve">المتطلبات:</w:t>
      </w:r>
      <w:r>
        <w:rPr>
          <w:rFonts w:ascii="Arial" w:cs="Arial" w:hAnsi="Arial"/>
          <w:color w:val="000000"/>
          <w:lang w:bidi="ar"/>
          <w:b w:val="0"/>
          <w:bCs w:val="0"/>
          <w:i w:val="0"/>
          <w:iCs w:val="0"/>
          <w:u w:val="none"/>
          <w:vertAlign w:val="baseline"/>
          <w:rtl w:val="1"/>
        </w:rPr>
        <w:t xml:space="preserve"> </w:t>
      </w:r>
    </w:p>
    <w:p w:rsidR="001A61CA" w:rsidRDefault="001A61CA" w:rsidP="00DE2037">
      <w:pPr>
        <w:pStyle w:val="Sous-titre"/>
        <w:numPr>
          <w:ilvl w:val="0"/>
          <w:numId w:val="0"/>
        </w:numPr>
        <w:spacing w:before="0" w:after="120"/>
        <w:jc w:val="both"/>
        <w:rPr>
          <w:sz w:val="24"/>
          <w:szCs w:val="24"/>
          <w:u w:val="single"/>
        </w:rPr>
      </w:pPr>
    </w:p>
    <w:p w:rsidR="001A61CA" w:rsidRDefault="001A61CA" w:rsidP="00DE2037">
      <w:pPr>
        <w:pStyle w:val="Sous-titre"/>
        <w:numPr>
          <w:ilvl w:val="0"/>
          <w:numId w:val="0"/>
        </w:numPr>
        <w:spacing w:before="0" w:after="120"/>
        <w:contextualSpacing w:val="0"/>
        <w:jc w:val="both"/>
        <w:rPr>
          <w:sz w:val="24"/>
          <w:szCs w:val="24"/>
          <w:u w:val="single"/>
        </w:rPr>
        <w:bidi w:val="1"/>
      </w:pPr>
      <w:r>
        <w:rPr>
          <w:sz w:val="24"/>
          <w:szCs w:val="24"/>
          <w:lang w:bidi="ar"/>
          <w:b w:val="1"/>
          <w:bCs w:val="1"/>
          <w:i w:val="0"/>
          <w:iCs w:val="0"/>
          <w:u w:val="single"/>
          <w:vertAlign w:val="baseline"/>
          <w:rtl w:val="1"/>
        </w:rPr>
        <w:t xml:space="preserve">نقاط جديرة بالاهتمام من أجل الإعداد للدورة:</w:t>
      </w:r>
    </w:p>
    <w:p w:rsidR="00301116" w:rsidRPr="001A61CA" w:rsidRDefault="00301116" w:rsidP="003B1C9A">
      <w:pPr>
        <w:pStyle w:val="Sous-titre"/>
        <w:numPr>
          <w:ilvl w:val="0"/>
          <w:numId w:val="0"/>
        </w:numPr>
        <w:spacing w:before="0" w:after="60"/>
        <w:contextualSpacing w:val="0"/>
        <w:jc w:val="both"/>
        <w:rPr>
          <w:sz w:val="24"/>
          <w:szCs w:val="24"/>
          <w:u w:val="single"/>
        </w:rPr>
        <w:bidi w:val="1"/>
      </w:pPr>
      <w:r>
        <w:rPr>
          <w:sz w:val="24"/>
          <w:szCs w:val="24"/>
          <w:lang w:bidi="ar"/>
          <w:b w:val="0"/>
          <w:bCs w:val="0"/>
          <w:i w:val="0"/>
          <w:iCs w:val="0"/>
          <w:u w:val="none"/>
          <w:vertAlign w:val="baseline"/>
          <w:rtl w:val="1"/>
        </w:rPr>
        <w:t xml:space="preserve">قبل البدء في هذه الوحدة، ننصحك بالتأكيد على النقاط التالية:</w:t>
      </w:r>
    </w:p>
    <w:p w:rsidR="00301116" w:rsidRDefault="00301116" w:rsidP="003B1C9A">
      <w:pPr>
        <w:pStyle w:val="Paragraphedeliste"/>
        <w:numPr>
          <w:ilvl w:val="0"/>
          <w:numId w:val="27"/>
        </w:numPr>
        <w:ind w:left="714" w:hanging="357"/>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تشغيل فيديو "الاتحاد قوة".</w:t>
      </w:r>
    </w:p>
    <w:p w:rsidR="00301116" w:rsidRDefault="00301116" w:rsidP="00301116">
      <w:pPr>
        <w:pStyle w:val="Paragraphedeliste"/>
        <w:numPr>
          <w:ilvl w:val="0"/>
          <w:numId w:val="27"/>
        </w:numPr>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تشغيل فيديو "تجربة آش حول الامتثال".</w:t>
      </w:r>
    </w:p>
    <w:p w:rsidR="00301116" w:rsidRDefault="00301116" w:rsidP="00301116">
      <w:pPr>
        <w:pStyle w:val="Paragraphedeliste"/>
        <w:numPr>
          <w:ilvl w:val="0"/>
          <w:numId w:val="27"/>
        </w:numPr>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تشغيل فيديو "اجتماع عمل".</w:t>
      </w:r>
    </w:p>
    <w:p w:rsidR="00513E2C" w:rsidRDefault="00513E2C" w:rsidP="00301116">
      <w:pPr>
        <w:pStyle w:val="Paragraphedeliste"/>
        <w:numPr>
          <w:ilvl w:val="0"/>
          <w:numId w:val="27"/>
        </w:numPr>
        <w:rPr>
          <w:rFonts w:ascii="Arial" w:hAnsi="Arial" w:cs="Arial"/>
          <w:bCs/>
          <w:color w:val="353535"/>
        </w:rPr>
        <w:bidi w:val="1"/>
      </w:pPr>
      <w:r>
        <w:rPr>
          <w:rFonts w:ascii="Arial" w:cs="Arial" w:hAnsi="Arial"/>
          <w:color w:val="353535"/>
          <w:lang w:bidi="ar"/>
          <w:b w:val="0"/>
          <w:bCs w:val="0"/>
          <w:i w:val="0"/>
          <w:iCs w:val="0"/>
          <w:u w:val="none"/>
          <w:vertAlign w:val="baseline"/>
          <w:rtl w:val="1"/>
        </w:rPr>
        <w:t xml:space="preserve">الحصول على نسخ كافية من وثيقة "دليلي الخاص بتقييم التأثيرات البيئية" لتوزيع نسخة منه على كل مشارك.</w:t>
      </w:r>
    </w:p>
    <w:p w:rsidR="00D66CA1" w:rsidRDefault="00D66CA1">
      <w:pPr>
        <w:bidi w:val="1"/>
      </w:pPr>
      <w:r>
        <w:rPr>
          <w:b w:val="0"/>
          <w:bCs w:val="0"/>
          <w:i w:val="0"/>
          <w:iCs w:val="0"/>
          <w:u w:val="none"/>
          <w:vertAlign w:val="baseline"/>
          <w:rtl w:val="0"/>
        </w:rPr>
        <w:br w:type="page"/>
      </w:r>
    </w:p>
    <w:p w:rsidR="006660AB"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الترحيب بالمشاركين:</w:t>
      </w:r>
      <w:r>
        <w:rPr>
          <w:rFonts w:ascii="Arial" w:cs="Arial" w:hAnsi="Arial"/>
          <w:color w:val="000000"/>
          <w:sz w:val="22"/>
          <w:szCs w:val="22"/>
          <w:lang w:bidi="ar"/>
          <w:b w:val="0"/>
          <w:bCs w:val="0"/>
          <w:i w:val="0"/>
          <w:iCs w:val="0"/>
          <w:u w:val="none"/>
          <w:vertAlign w:val="baseline"/>
          <w:rtl w:val="1"/>
        </w:rPr>
        <w:t xml:space="preserve"> </w:t>
      </w:r>
    </w:p>
    <w:p w:rsidR="00E42206" w:rsidRDefault="00E42206" w:rsidP="00E422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مرحبا بكم جميعا.</w:t>
      </w:r>
    </w:p>
    <w:p w:rsidR="006660AB" w:rsidRDefault="00B71CAB" w:rsidP="002235E1">
      <w:pPr>
        <w:pStyle w:val="Sansinterligne"/>
        <w:bidi w:val="1"/>
      </w:pPr>
      <w:r>
        <w:rPr>
          <w:lang w:bidi="ar"/>
          <w:b w:val="0"/>
          <w:bCs w:val="0"/>
          <w:i w:val="0"/>
          <w:iCs w:val="0"/>
          <w:u w:val="none"/>
          <w:vertAlign w:val="baseline"/>
          <w:rtl w:val="1"/>
        </w:rPr>
        <w:t xml:space="preserve">في البداية، دعونا نبحث معًا في أهداف هذه الوحدة وكيفية سيرها.</w:t>
      </w:r>
    </w:p>
    <w:p w:rsidR="00CA01AB" w:rsidRDefault="00CA01AB" w:rsidP="002235E1">
      <w:pPr>
        <w:pStyle w:val="Titre2"/>
        <w:bidi w:val="1"/>
      </w:pPr>
      <w:r>
        <w:rPr>
          <w:lang w:bidi="ar"/>
          <w:b w:val="1"/>
          <w:bCs w:val="1"/>
          <w:i w:val="0"/>
          <w:iCs w:val="0"/>
          <w:u w:val="none"/>
          <w:vertAlign w:val="baseline"/>
          <w:rtl w:val="1"/>
        </w:rPr>
        <w:t xml:space="preserve">اعرض الشريحة رقم 2.</w:t>
      </w:r>
    </w:p>
    <w:p w:rsidR="00B71CAB" w:rsidRDefault="00B71C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71CAB" w:rsidRDefault="002235E1" w:rsidP="00B71C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1"/>
      </w:pPr>
      <w:r>
        <w:rPr>
          <w:rFonts w:ascii="Arial" w:cs="Arial" w:hAnsi="Arial"/>
          <w:color w:val="000000"/>
          <w:sz w:val="22"/>
          <w:szCs w:val="22"/>
          <w:lang w:bidi="ar"/>
          <w:b w:val="0"/>
          <w:bCs w:val="0"/>
          <w:i w:val="0"/>
          <w:iCs w:val="0"/>
          <w:u w:val="none"/>
          <w:vertAlign w:val="baseline"/>
          <w:rtl w:val="1"/>
        </w:rPr>
        <w:t xml:space="preserve">تهدف هذه الوحدة إلى تحقيق ما يلي:</w:t>
      </w:r>
    </w:p>
    <w:p w:rsidR="002235E1" w:rsidRPr="00CB6488" w:rsidRDefault="002235E1" w:rsidP="00E42206">
      <w:pPr>
        <w:pStyle w:val="Titre1"/>
        <w:numPr>
          <w:ilvl w:val="0"/>
          <w:numId w:val="33"/>
        </w:numPr>
        <w:bidi w:val="1"/>
      </w:pPr>
      <w:r>
        <w:rPr>
          <w:lang w:bidi="ar"/>
          <w:b w:val="0"/>
          <w:bCs w:val="0"/>
          <w:i w:val="0"/>
          <w:iCs w:val="0"/>
          <w:u w:val="none"/>
          <w:vertAlign w:val="baseline"/>
          <w:rtl w:val="1"/>
        </w:rPr>
        <w:t xml:space="preserve">فهم القيمة المضافة للعمل الجماعي (المجموعة مقابل الفرد).</w:t>
      </w:r>
    </w:p>
    <w:p w:rsidR="002235E1" w:rsidRPr="00CB6488" w:rsidRDefault="002235E1" w:rsidP="00E42206">
      <w:pPr>
        <w:pStyle w:val="Titre1"/>
        <w:numPr>
          <w:ilvl w:val="0"/>
          <w:numId w:val="33"/>
        </w:numPr>
        <w:bidi w:val="1"/>
      </w:pPr>
      <w:r>
        <w:rPr>
          <w:lang w:bidi="ar"/>
          <w:b w:val="0"/>
          <w:bCs w:val="0"/>
          <w:i w:val="0"/>
          <w:iCs w:val="0"/>
          <w:u w:val="none"/>
          <w:vertAlign w:val="baseline"/>
          <w:rtl w:val="1"/>
        </w:rPr>
        <w:t xml:space="preserve">فهم المشاركين لأهمية التعبير عن أنفسهم في حالة الشك في موضوع خاص بالسلامة.</w:t>
      </w:r>
    </w:p>
    <w:p w:rsidR="002235E1" w:rsidRPr="00CB6488" w:rsidRDefault="002235E1" w:rsidP="00E42206">
      <w:pPr>
        <w:pStyle w:val="Titre1"/>
        <w:numPr>
          <w:ilvl w:val="0"/>
          <w:numId w:val="33"/>
        </w:numPr>
        <w:spacing w:after="120"/>
        <w:ind w:left="714" w:hanging="357"/>
        <w:bidi w:val="1"/>
      </w:pPr>
      <w:r>
        <w:rPr>
          <w:lang w:bidi="ar"/>
          <w:b w:val="0"/>
          <w:bCs w:val="0"/>
          <w:i w:val="0"/>
          <w:iCs w:val="0"/>
          <w:u w:val="none"/>
          <w:vertAlign w:val="baseline"/>
          <w:rtl w:val="1"/>
        </w:rPr>
        <w:t xml:space="preserve">فهم أهمية مجموعة 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 في تقييم التأثيرات البيئية، والقدرة على ربطها مع عناصر سياسة الصحة والسلامة والبيئة "</w:t>
      </w:r>
      <w:r>
        <w:rPr>
          <w:b w:val="0"/>
          <w:bCs w:val="0"/>
          <w:i w:val="0"/>
          <w:iCs w:val="0"/>
          <w:u w:val="none"/>
          <w:vertAlign w:val="baseline"/>
          <w:rtl w:val="0"/>
        </w:rPr>
        <w:t xml:space="preserve">HSE</w:t>
      </w:r>
      <w:r>
        <w:rPr>
          <w:lang w:bidi="ar"/>
          <w:b w:val="0"/>
          <w:bCs w:val="0"/>
          <w:i w:val="0"/>
          <w:iCs w:val="0"/>
          <w:u w:val="none"/>
          <w:vertAlign w:val="baseline"/>
          <w:rtl w:val="1"/>
        </w:rPr>
        <w:t xml:space="preserve">".</w:t>
      </w:r>
    </w:p>
    <w:p w:rsidR="00E42206" w:rsidRDefault="002235E1" w:rsidP="00E42206">
      <w:pPr>
        <w:pStyle w:val="Titre2"/>
        <w:spacing w:after="120"/>
        <w:bidi w:val="1"/>
      </w:pPr>
      <w:r>
        <w:rPr>
          <w:lang w:bidi="ar"/>
          <w:b w:val="1"/>
          <w:bCs w:val="1"/>
          <w:i w:val="0"/>
          <w:iCs w:val="0"/>
          <w:u w:val="none"/>
          <w:vertAlign w:val="baseline"/>
          <w:rtl w:val="1"/>
        </w:rPr>
        <w:t xml:space="preserve">تأكد من أن المحتوى واضح للجميع.</w:t>
      </w:r>
    </w:p>
    <w:p w:rsidR="002235E1" w:rsidRDefault="002235E1" w:rsidP="00E42206">
      <w:pPr>
        <w:pStyle w:val="Titre2"/>
        <w:spacing w:after="120"/>
        <w:bidi w:val="1"/>
      </w:pPr>
      <w:r>
        <w:rPr>
          <w:lang w:bidi="ar"/>
          <w:b w:val="1"/>
          <w:bCs w:val="1"/>
          <w:i w:val="0"/>
          <w:iCs w:val="0"/>
          <w:u w:val="none"/>
          <w:vertAlign w:val="baseline"/>
          <w:rtl w:val="1"/>
        </w:rPr>
        <w:t xml:space="preserve">الإجابة عن الأسئلة المحتملة.</w:t>
      </w:r>
    </w:p>
    <w:p w:rsidR="00E42206" w:rsidRDefault="00E42206" w:rsidP="00E42206">
      <w:pPr>
        <w:pStyle w:val="Sansinterligne"/>
        <w:spacing w:after="0"/>
      </w:pPr>
    </w:p>
    <w:p w:rsidR="002235E1" w:rsidRDefault="002235E1" w:rsidP="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00:05</w:t>
      </w:r>
    </w:p>
    <w:p w:rsidR="00E42206" w:rsidRDefault="00E42206" w:rsidP="00E42206">
      <w:pPr>
        <w:pStyle w:val="Sansinterligne"/>
        <w:spacing w:after="0"/>
      </w:pPr>
    </w:p>
    <w:p w:rsidR="006515B1" w:rsidRPr="00332C8F"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الأولى:</w:t>
      </w:r>
      <w:r>
        <w:rPr>
          <w:rFonts w:ascii="Arial" w:cs="Arial" w:hAnsi="Arial"/>
          <w:color w:val="000000"/>
          <w:sz w:val="22"/>
          <w:szCs w:val="22"/>
          <w:lang w:bidi="ar"/>
          <w:b w:val="0"/>
          <w:bCs w:val="0"/>
          <w:i w:val="0"/>
          <w:iCs w:val="0"/>
          <w:u w:val="none"/>
          <w:vertAlign w:val="baseline"/>
          <w:rtl w:val="1"/>
        </w:rPr>
        <w:t xml:space="preserve"> </w:t>
      </w:r>
    </w:p>
    <w:p w:rsidR="00F65289" w:rsidRPr="003B58B3" w:rsidRDefault="00F65289" w:rsidP="00B71CAB">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w:t>
      </w:r>
      <w:r>
        <w:rPr>
          <w:rFonts w:ascii="Arial" w:cs="Arial" w:hAnsi="Arial"/>
          <w:color w:val="A6A6A6" w:themeColor="background1" w:themeShade="A6"/>
          <w:sz w:val="22"/>
          <w:szCs w:val="22"/>
          <w:lang w:bidi="ar"/>
          <w:b w:val="0"/>
          <w:bCs w:val="0"/>
          <w:i w:val="1"/>
          <w:iCs w:val="1"/>
          <w:u w:val="none"/>
          <w:vertAlign w:val="baseline"/>
          <w:rtl w:val="1"/>
        </w:rPr>
        <w:t xml:space="preserve">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أن أهمية العمل كفريق "القوة الجماعية" تمثل حجر الزاوية للسلامة. </w:t>
      </w:r>
      <w:r>
        <w:rPr>
          <w:rFonts w:ascii="Arial" w:cs="Arial" w:hAnsi="Arial"/>
          <w:color w:val="A6A6A6" w:themeColor="background1" w:themeShade="A6"/>
          <w:sz w:val="22"/>
          <w:szCs w:val="22"/>
          <w:lang w:bidi="ar"/>
          <w:b w:val="0"/>
          <w:bCs w:val="0"/>
          <w:i w:val="1"/>
          <w:iCs w:val="1"/>
          <w:u w:val="none"/>
          <w:vertAlign w:val="baseline"/>
          <w:rtl w:val="1"/>
        </w:rPr>
        <w:t xml:space="preserve">فكل حلقة في سلسلة تُعد أساسية بالنسبة للفريق.</w:t>
      </w:r>
    </w:p>
    <w:p w:rsidR="001C2EF3" w:rsidRDefault="001C2EF3" w:rsidP="008C0192">
      <w:pPr>
        <w:pStyle w:val="Sansinterligne"/>
      </w:pPr>
    </w:p>
    <w:p w:rsidR="008C0192" w:rsidRDefault="00D10F79" w:rsidP="008C0192">
      <w:pPr>
        <w:pStyle w:val="Sansinterligne"/>
        <w:bidi w:val="1"/>
      </w:pPr>
      <w:r>
        <w:rPr>
          <w:noProof/>
          <w:b w:val="0"/>
          <w:bCs w:val="0"/>
          <w:i w:val="0"/>
          <w:iCs w:val="0"/>
          <w:u w:val="none"/>
          <w:vertAlign w:val="baseline"/>
          <w:rtl w:val="0"/>
        </w:rPr>
        <w:drawing>
          <wp:anchor distT="0" distB="0" distL="114300" distR="114300" simplePos="0" relativeHeight="251658240" behindDoc="0" locked="0" layoutInCell="1" allowOverlap="1">
            <wp:simplePos x="0" y="0"/>
            <wp:positionH relativeFrom="column">
              <wp:posOffset>1544392</wp:posOffset>
            </wp:positionH>
            <wp:positionV relativeFrom="paragraph">
              <wp:posOffset>200660</wp:posOffset>
            </wp:positionV>
            <wp:extent cx="172720" cy="179705"/>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bidi="ar"/>
          <w:b w:val="0"/>
          <w:bCs w:val="0"/>
          <w:i w:val="0"/>
          <w:iCs w:val="0"/>
          <w:u w:val="none"/>
          <w:vertAlign w:val="baseline"/>
          <w:rtl w:val="1"/>
        </w:rPr>
        <w:t xml:space="preserve">أقترح عليكم أن نبدأ بمشاهدة فيديو فُكاهي.</w:t>
      </w:r>
    </w:p>
    <w:p w:rsidR="008C0192" w:rsidRDefault="008C0192" w:rsidP="008C0192">
      <w:pPr>
        <w:pStyle w:val="Titre2"/>
        <w:bidi w:val="1"/>
      </w:pPr>
      <w:r>
        <w:rPr>
          <w:lang w:bidi="ar"/>
          <w:b w:val="1"/>
          <w:bCs w:val="1"/>
          <w:i w:val="0"/>
          <w:iCs w:val="0"/>
          <w:u w:val="none"/>
          <w:vertAlign w:val="baseline"/>
          <w:rtl w:val="1"/>
        </w:rPr>
        <w:t xml:space="preserve">قُم بعرض فيديو "الاتحاد قوة" (دقيقتان)، الشريحة رقم 3.</w:t>
      </w:r>
    </w:p>
    <w:p w:rsidR="00FA6DB6" w:rsidRDefault="00FA6DB6" w:rsidP="00E42206">
      <w:pPr>
        <w:pStyle w:val="Sansinterligne"/>
        <w:spacing w:after="0"/>
      </w:pPr>
    </w:p>
    <w:p w:rsidR="001C2EF3" w:rsidRDefault="001C2EF3" w:rsidP="001C2EF3">
      <w:pPr>
        <w:pStyle w:val="Sansinterligne"/>
        <w:bidi w:val="1"/>
      </w:pPr>
      <w:r>
        <w:rPr>
          <w:lang w:bidi="ar"/>
          <w:b w:val="0"/>
          <w:bCs w:val="0"/>
          <w:i w:val="0"/>
          <w:iCs w:val="0"/>
          <w:u w:val="none"/>
          <w:vertAlign w:val="baseline"/>
          <w:rtl w:val="1"/>
        </w:rPr>
        <w:t xml:space="preserve">من وجهة نظركم، ما مزايا العمل كفريق واحد في مجال السلامة؟</w:t>
      </w:r>
    </w:p>
    <w:p w:rsidR="001C2EF3" w:rsidRPr="001C2EF3" w:rsidRDefault="001C2EF3" w:rsidP="00E42206">
      <w:pPr>
        <w:pStyle w:val="Titre2"/>
        <w:spacing w:after="120"/>
        <w:bidi w:val="1"/>
      </w:pPr>
      <w:r>
        <w:rPr>
          <w:lang w:bidi="ar"/>
          <w:b w:val="1"/>
          <w:bCs w:val="1"/>
          <w:i w:val="0"/>
          <w:iCs w:val="0"/>
          <w:u w:val="none"/>
          <w:vertAlign w:val="baseline"/>
          <w:rtl w:val="1"/>
        </w:rPr>
        <w:t xml:space="preserve">اطلب من المشاركين تبادل الأفكار.</w:t>
      </w:r>
    </w:p>
    <w:p w:rsidR="001C2EF3" w:rsidRDefault="001C2EF3" w:rsidP="00E42206">
      <w:pPr>
        <w:pStyle w:val="Titre2"/>
        <w:spacing w:after="120"/>
        <w:bidi w:val="1"/>
      </w:pPr>
      <w:r>
        <w:rPr>
          <w:lang w:bidi="ar"/>
          <w:b w:val="1"/>
          <w:bCs w:val="1"/>
          <w:i w:val="0"/>
          <w:iCs w:val="0"/>
          <w:u w:val="none"/>
          <w:vertAlign w:val="baseline"/>
          <w:rtl w:val="1"/>
        </w:rPr>
        <w:t xml:space="preserve">تأكد من أن المناقشات تتم في شأن السلامة بشكل خاص.</w:t>
      </w:r>
    </w:p>
    <w:p w:rsidR="00743A97" w:rsidRDefault="00743A97" w:rsidP="00743A97">
      <w:pPr>
        <w:pStyle w:val="Titre2"/>
        <w:bidi w:val="1"/>
      </w:pPr>
      <w:r>
        <w:rPr>
          <w:lang w:bidi="ar"/>
          <w:b w:val="1"/>
          <w:bCs w:val="1"/>
          <w:i w:val="0"/>
          <w:iCs w:val="0"/>
          <w:u w:val="none"/>
          <w:vertAlign w:val="baseline"/>
          <w:rtl w:val="1"/>
        </w:rPr>
        <w:t xml:space="preserve">وبإيجاز، قُم بتقديم الشريحة رقم 4.</w:t>
      </w:r>
    </w:p>
    <w:p w:rsidR="00743A97" w:rsidRDefault="00743A97" w:rsidP="00743A97"/>
    <w:p w:rsidR="00820D59" w:rsidRPr="00820D59"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00:20</w:t>
      </w:r>
    </w:p>
    <w:p w:rsidR="00820D59" w:rsidRDefault="00820D59" w:rsidP="00743A97"/>
    <w:p w:rsidR="00E42206" w:rsidRDefault="00E42206" w:rsidP="00743A97"/>
    <w:p w:rsidR="00820D59" w:rsidRPr="00332C8F" w:rsidRDefault="00820D59" w:rsidP="00820D5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الثانية:</w:t>
      </w:r>
      <w:r>
        <w:rPr>
          <w:rFonts w:ascii="Arial" w:cs="Arial" w:hAnsi="Arial"/>
          <w:color w:val="000000"/>
          <w:sz w:val="22"/>
          <w:szCs w:val="22"/>
          <w:lang w:bidi="ar"/>
          <w:b w:val="0"/>
          <w:bCs w:val="0"/>
          <w:i w:val="0"/>
          <w:iCs w:val="0"/>
          <w:u w:val="none"/>
          <w:vertAlign w:val="baseline"/>
          <w:rtl w:val="1"/>
        </w:rPr>
        <w:t xml:space="preserve"> </w:t>
      </w:r>
    </w:p>
    <w:p w:rsidR="00820D59" w:rsidRPr="003B58B3" w:rsidRDefault="00820D59" w:rsidP="00820D5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w:t>
      </w:r>
      <w:r>
        <w:rPr>
          <w:rFonts w:ascii="Arial" w:cs="Arial" w:hAnsi="Arial"/>
          <w:color w:val="A6A6A6" w:themeColor="background1" w:themeShade="A6"/>
          <w:sz w:val="22"/>
          <w:szCs w:val="22"/>
          <w:lang w:bidi="ar"/>
          <w:b w:val="0"/>
          <w:bCs w:val="0"/>
          <w:i w:val="1"/>
          <w:iCs w:val="1"/>
          <w:u w:val="none"/>
          <w:vertAlign w:val="baseline"/>
          <w:rtl w:val="1"/>
        </w:rPr>
        <w:t xml:space="preserve">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لأهمية التعبير عن أنفسهم في حالة الشك.</w:t>
      </w:r>
    </w:p>
    <w:p w:rsidR="00820D59" w:rsidRDefault="00820D59" w:rsidP="00820D59">
      <w:pPr>
        <w:pStyle w:val="Sansinterligne"/>
      </w:pPr>
    </w:p>
    <w:p w:rsidR="00820D59" w:rsidRDefault="00820D59" w:rsidP="00CF7D56">
      <w:pPr>
        <w:pStyle w:val="Sansinterligne"/>
        <w:bidi w:val="1"/>
      </w:pPr>
      <w:r>
        <w:rPr>
          <w:lang w:bidi="ar"/>
          <w:b w:val="0"/>
          <w:bCs w:val="0"/>
          <w:i w:val="0"/>
          <w:iCs w:val="0"/>
          <w:u w:val="none"/>
          <w:vertAlign w:val="baseline"/>
          <w:rtl w:val="1"/>
        </w:rPr>
        <w:t xml:space="preserve">يُمثل العمل الجماعي الهدف الأسمى، كما يمثل القوة. </w:t>
      </w:r>
      <w:r>
        <w:rPr>
          <w:lang w:bidi="ar"/>
          <w:b w:val="0"/>
          <w:bCs w:val="0"/>
          <w:i w:val="0"/>
          <w:iCs w:val="0"/>
          <w:u w:val="none"/>
          <w:vertAlign w:val="baseline"/>
          <w:rtl w:val="1"/>
        </w:rPr>
        <w:t xml:space="preserve">ومع ذلك، يمكن أن تؤدي القرارات التي تم اتخاذها في مجموعات أيضا إلى حدوث أخطاء.</w:t>
      </w:r>
    </w:p>
    <w:p w:rsidR="00820D59" w:rsidRDefault="008E3258" w:rsidP="008E3258">
      <w:pPr>
        <w:pStyle w:val="Sansinterligne"/>
        <w:bidi w:val="1"/>
      </w:pPr>
      <w:r>
        <w:rPr>
          <w:noProof/>
          <w:b w:val="0"/>
          <w:bCs w:val="0"/>
          <w:i w:val="0"/>
          <w:iCs w:val="0"/>
          <w:u w:val="none"/>
          <w:vertAlign w:val="baseline"/>
          <w:rtl w:val="0"/>
        </w:rPr>
        <w:drawing>
          <wp:anchor distT="0" distB="0" distL="114300" distR="114300" simplePos="0" relativeHeight="251660288" behindDoc="0" locked="0" layoutInCell="1" allowOverlap="1">
            <wp:simplePos x="0" y="0"/>
            <wp:positionH relativeFrom="column">
              <wp:posOffset>1543050</wp:posOffset>
            </wp:positionH>
            <wp:positionV relativeFrom="paragraph">
              <wp:posOffset>331968</wp:posOffset>
            </wp:positionV>
            <wp:extent cx="172720" cy="17970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color w:val="000000" w:themeColor="text1"/>
          <w:lang w:bidi="ar"/>
          <w:b w:val="0"/>
          <w:bCs w:val="0"/>
          <w:i w:val="0"/>
          <w:iCs w:val="0"/>
          <w:u w:val="none"/>
          <w:vertAlign w:val="baseline"/>
          <w:rtl w:val="1"/>
        </w:rPr>
        <w:t xml:space="preserve">ولفهم هذا الجانب من المسألة، دعونا نشاهد معًا </w:t>
      </w:r>
      <w:r>
        <w:rPr>
          <w:lang w:bidi="ar"/>
          <w:b w:val="0"/>
          <w:bCs w:val="0"/>
          <w:i w:val="0"/>
          <w:iCs w:val="0"/>
          <w:u w:val="none"/>
          <w:vertAlign w:val="baseline"/>
          <w:rtl w:val="1"/>
        </w:rPr>
        <w:t xml:space="preserve">فيديو خاص بتجربة حول الامتثال.</w:t>
      </w:r>
    </w:p>
    <w:p w:rsidR="00820D59" w:rsidRDefault="00820D59" w:rsidP="00820D59">
      <w:pPr>
        <w:pStyle w:val="Titre2"/>
        <w:bidi w:val="1"/>
      </w:pPr>
      <w:r>
        <w:rPr>
          <w:lang w:bidi="ar"/>
          <w:b w:val="1"/>
          <w:bCs w:val="1"/>
          <w:i w:val="0"/>
          <w:iCs w:val="0"/>
          <w:u w:val="none"/>
          <w:vertAlign w:val="baseline"/>
          <w:rtl w:val="1"/>
        </w:rPr>
        <w:t xml:space="preserve">قُم بعرض فيديو "تجربة آش حول الامتثال" (دقيقتان)، الشريحة رقم 5.</w:t>
      </w:r>
    </w:p>
    <w:p w:rsidR="00E42206" w:rsidRDefault="00E42206" w:rsidP="00E42206">
      <w:pPr>
        <w:pStyle w:val="Sansinterligne"/>
        <w:spacing w:after="0"/>
      </w:pPr>
    </w:p>
    <w:p w:rsidR="00CF7D56" w:rsidRDefault="008E3258" w:rsidP="00CF7D56">
      <w:pPr>
        <w:pStyle w:val="Sansinterligne"/>
        <w:bidi w:val="1"/>
      </w:pPr>
      <w:r>
        <w:rPr>
          <w:lang w:bidi="ar"/>
          <w:b w:val="0"/>
          <w:bCs w:val="0"/>
          <w:i w:val="0"/>
          <w:iCs w:val="0"/>
          <w:u w:val="none"/>
          <w:vertAlign w:val="baseline"/>
          <w:rtl w:val="1"/>
        </w:rPr>
        <w:t xml:space="preserve">من وجهة نظركم، ما الذي يمكن أن يؤدي بالأشخاص إلى إعطاء إجابة يعتقدون أنها خاطئة في هذا النوع من الحالات؟</w:t>
      </w:r>
    </w:p>
    <w:p w:rsidR="008E3258" w:rsidRDefault="008E3258" w:rsidP="001A7D32">
      <w:pPr>
        <w:pStyle w:val="Titre2"/>
        <w:spacing w:after="120"/>
        <w:bidi w:val="1"/>
      </w:pPr>
      <w:r>
        <w:rPr>
          <w:lang w:bidi="ar"/>
          <w:b w:val="1"/>
          <w:bCs w:val="1"/>
          <w:i w:val="0"/>
          <w:iCs w:val="0"/>
          <w:u w:val="none"/>
          <w:vertAlign w:val="baseline"/>
          <w:rtl w:val="1"/>
        </w:rPr>
        <w:t xml:space="preserve">اطلب من المشاركين تبادل الأفكار.</w:t>
      </w:r>
    </w:p>
    <w:p w:rsidR="008E3258" w:rsidRPr="001A7D32" w:rsidRDefault="008E3258" w:rsidP="001A7D32">
      <w:pPr>
        <w:pStyle w:val="Titre2"/>
        <w:spacing w:after="120"/>
        <w:bidi w:val="1"/>
      </w:pPr>
      <w:r>
        <w:rPr>
          <w:lang w:bidi="ar"/>
          <w:b w:val="1"/>
          <w:bCs w:val="1"/>
          <w:i w:val="0"/>
          <w:iCs w:val="0"/>
          <w:u w:val="none"/>
          <w:vertAlign w:val="baseline"/>
          <w:rtl w:val="1"/>
        </w:rPr>
        <w:t xml:space="preserve">والفكرة هي تشجيع المشاركين على التعبير عن الأسباب التالية:</w:t>
      </w:r>
    </w:p>
    <w:p w:rsidR="008E3258" w:rsidRPr="001A7D32" w:rsidRDefault="008E3258" w:rsidP="008E3258">
      <w:pPr>
        <w:pStyle w:val="Titre2"/>
        <w:bidi w:val="1"/>
      </w:pPr>
      <w:r>
        <w:rPr>
          <w:lang w:bidi="ar"/>
          <w:b w:val="1"/>
          <w:bCs w:val="1"/>
          <w:i w:val="0"/>
          <w:iCs w:val="0"/>
          <w:u w:val="none"/>
          <w:vertAlign w:val="baseline"/>
          <w:rtl w:val="1"/>
        </w:rPr>
        <w:t xml:space="preserve">- الخوف من الحاجة إلى مواجهة الصراع في حالة الخلاف</w:t>
      </w:r>
    </w:p>
    <w:p w:rsidR="008E3258" w:rsidRPr="001A7D32" w:rsidRDefault="008E3258" w:rsidP="008E3258">
      <w:pPr>
        <w:pStyle w:val="Titre2"/>
        <w:bidi w:val="1"/>
      </w:pPr>
      <w:r>
        <w:rPr>
          <w:lang w:bidi="ar"/>
          <w:b w:val="1"/>
          <w:bCs w:val="1"/>
          <w:i w:val="0"/>
          <w:iCs w:val="0"/>
          <w:u w:val="none"/>
          <w:vertAlign w:val="baseline"/>
          <w:rtl w:val="1"/>
        </w:rPr>
        <w:t xml:space="preserve">- الكبت</w:t>
      </w:r>
    </w:p>
    <w:p w:rsidR="00274A40" w:rsidRDefault="00274A40" w:rsidP="00274A40">
      <w:pPr>
        <w:pStyle w:val="Titre2"/>
        <w:bidi w:val="1"/>
      </w:pPr>
      <w:r>
        <w:rPr>
          <w:lang w:bidi="ar"/>
          <w:b w:val="1"/>
          <w:bCs w:val="1"/>
          <w:i w:val="0"/>
          <w:iCs w:val="0"/>
          <w:u w:val="none"/>
          <w:vertAlign w:val="baseline"/>
          <w:rtl w:val="1"/>
        </w:rPr>
        <w:t xml:space="preserve">- الرغبة في الاندماج في المجموعة، وعدم الابتعاد</w:t>
      </w:r>
    </w:p>
    <w:p w:rsidR="00620846" w:rsidRDefault="008E3258" w:rsidP="00274A40">
      <w:pPr>
        <w:pStyle w:val="Titre2"/>
        <w:bidi w:val="1"/>
      </w:pPr>
      <w:r>
        <w:rPr>
          <w:lang w:bidi="ar"/>
          <w:b w:val="1"/>
          <w:bCs w:val="1"/>
          <w:i w:val="0"/>
          <w:iCs w:val="0"/>
          <w:u w:val="none"/>
          <w:vertAlign w:val="baseline"/>
          <w:rtl w:val="1"/>
        </w:rPr>
        <w:t xml:space="preserve">- الخوف من أن يُنظر إليه على أنه غير كفء</w:t>
      </w:r>
    </w:p>
    <w:p w:rsidR="00274A40" w:rsidRPr="00274A40" w:rsidRDefault="00274A40" w:rsidP="00274A40">
      <w:pPr>
        <w:pStyle w:val="Titre2"/>
      </w:pPr>
    </w:p>
    <w:p w:rsidR="00620846" w:rsidRPr="00620846" w:rsidRDefault="00620846" w:rsidP="00620846">
      <w:pPr>
        <w:pStyle w:val="Titre2"/>
        <w:spacing w:after="120"/>
        <w:bidi w:val="1"/>
      </w:pPr>
      <w:r>
        <w:rPr>
          <w:lang w:bidi="ar"/>
          <w:b w:val="1"/>
          <w:bCs w:val="1"/>
          <w:i w:val="0"/>
          <w:iCs w:val="0"/>
          <w:u w:val="none"/>
          <w:vertAlign w:val="baseline"/>
          <w:rtl w:val="1"/>
        </w:rPr>
        <w:t xml:space="preserve">اعرض الشريحة رقم 6 للتلخيص.</w:t>
      </w:r>
    </w:p>
    <w:p w:rsidR="004A4806" w:rsidRDefault="004A4806" w:rsidP="004A4806"/>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10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00:30</w:t>
      </w:r>
    </w:p>
    <w:p w:rsidR="00E42206" w:rsidRDefault="00E42206" w:rsidP="004A4806">
      <w:pPr>
        <w:pStyle w:val="Sansinterligne"/>
      </w:pPr>
    </w:p>
    <w:p w:rsidR="004A4806" w:rsidRDefault="004A4806" w:rsidP="004A4806">
      <w:pPr>
        <w:pStyle w:val="Sansinterligne"/>
        <w:bidi w:val="1"/>
      </w:pPr>
      <w:r>
        <w:rPr>
          <w:lang w:bidi="ar"/>
          <w:b w:val="0"/>
          <w:bCs w:val="0"/>
          <w:i w:val="0"/>
          <w:iCs w:val="0"/>
          <w:u w:val="none"/>
          <w:vertAlign w:val="baseline"/>
          <w:rtl w:val="1"/>
        </w:rPr>
        <w:t xml:space="preserve">والآن، أقترح عليكم القيام بتنفيذ ورش عمل من أجل التفكير في النتائج المحتملة لهذا "التأثير" الخاص بالمجموعة. </w:t>
      </w:r>
      <w:r>
        <w:rPr>
          <w:lang w:bidi="ar"/>
          <w:b w:val="0"/>
          <w:bCs w:val="0"/>
          <w:i w:val="0"/>
          <w:iCs w:val="0"/>
          <w:u w:val="none"/>
          <w:vertAlign w:val="baseline"/>
          <w:rtl w:val="1"/>
        </w:rPr>
        <w:t xml:space="preserve">في مجموعات زوجية، قُوموا بسرد المشاكل التي يمكن طرحها من خلال ورش العمل هذه من أجل الامتثال لقرارات إحدى المجموعات، في حين يكون هناك شعور بأن هناك شيئا خطأ.</w:t>
      </w:r>
    </w:p>
    <w:p w:rsidR="004A4806" w:rsidRDefault="004A4806" w:rsidP="00E42206">
      <w:pPr>
        <w:pStyle w:val="Titre2"/>
        <w:spacing w:after="120"/>
        <w:bidi w:val="1"/>
      </w:pPr>
      <w:r>
        <w:rPr>
          <w:lang w:bidi="ar"/>
          <w:b w:val="1"/>
          <w:bCs w:val="1"/>
          <w:i w:val="0"/>
          <w:iCs w:val="0"/>
          <w:u w:val="none"/>
          <w:vertAlign w:val="baseline"/>
          <w:rtl w:val="1"/>
        </w:rPr>
        <w:t xml:space="preserve">ورشة العمل. </w:t>
      </w:r>
      <w:r>
        <w:rPr>
          <w:lang w:bidi="ar"/>
          <w:b w:val="1"/>
          <w:bCs w:val="1"/>
          <w:i w:val="0"/>
          <w:iCs w:val="0"/>
          <w:u w:val="none"/>
          <w:vertAlign w:val="baseline"/>
          <w:rtl w:val="1"/>
        </w:rPr>
        <w:t xml:space="preserve">اعرض الشريحة رقم 7.</w:t>
      </w:r>
    </w:p>
    <w:p w:rsidR="004A4806" w:rsidRDefault="004A4806" w:rsidP="00E42206">
      <w:pPr>
        <w:pStyle w:val="Titre2"/>
        <w:spacing w:after="120"/>
        <w:bidi w:val="1"/>
      </w:pPr>
      <w:r>
        <w:rPr>
          <w:lang w:bidi="ar"/>
          <w:b w:val="1"/>
          <w:bCs w:val="1"/>
          <w:i w:val="0"/>
          <w:iCs w:val="0"/>
          <w:u w:val="none"/>
          <w:vertAlign w:val="baseline"/>
          <w:rtl w:val="1"/>
        </w:rPr>
        <w:t xml:space="preserve">امنح المشاركين 10 دقائق لكل مجموعة زوجية من أجل سرد المشاكل التي يتخيلونها مع الامتثال للقرارات في مجموعة دون الإعراب عن الشك أو الرأي في حالة وجود أي منهم.</w:t>
      </w:r>
    </w:p>
    <w:p w:rsidR="004A4806" w:rsidRDefault="004A4806" w:rsidP="00E42206">
      <w:pPr>
        <w:pStyle w:val="Titre2"/>
        <w:spacing w:after="120"/>
        <w:bidi w:val="1"/>
      </w:pPr>
      <w:r>
        <w:rPr>
          <w:lang w:bidi="ar"/>
          <w:b w:val="1"/>
          <w:bCs w:val="1"/>
          <w:i w:val="0"/>
          <w:iCs w:val="0"/>
          <w:u w:val="none"/>
          <w:vertAlign w:val="baseline"/>
          <w:rtl w:val="1"/>
        </w:rPr>
        <w:t xml:space="preserve">اطلب بعد ذلك من إحدى المجموعات تقديم نتائج تفكيرها على السبورة. </w:t>
      </w:r>
      <w:r>
        <w:rPr>
          <w:lang w:bidi="ar"/>
          <w:b w:val="1"/>
          <w:bCs w:val="1"/>
          <w:i w:val="0"/>
          <w:iCs w:val="0"/>
          <w:u w:val="none"/>
          <w:vertAlign w:val="baseline"/>
          <w:rtl w:val="1"/>
        </w:rPr>
        <w:t xml:space="preserve">استكمل الأفكار التي عرضوها من خلال أفكار المشاركين الآخرين.</w:t>
      </w:r>
    </w:p>
    <w:p w:rsidR="004A4806" w:rsidRDefault="00A01E5F" w:rsidP="00A01E5F">
      <w:pPr>
        <w:pStyle w:val="Titre2"/>
        <w:bidi w:val="1"/>
      </w:pPr>
      <w:r>
        <w:rPr>
          <w:lang w:bidi="ar"/>
          <w:b w:val="1"/>
          <w:bCs w:val="1"/>
          <w:i w:val="0"/>
          <w:iCs w:val="0"/>
          <w:u w:val="none"/>
          <w:vertAlign w:val="baseline"/>
          <w:rtl w:val="1"/>
        </w:rPr>
        <w:t xml:space="preserve">اعرض الشريحة رقم 8 للتلخيص.</w:t>
      </w:r>
    </w:p>
    <w:p w:rsidR="004A4806" w:rsidRDefault="004A4806" w:rsidP="00001510"/>
    <w:p w:rsidR="004A4806" w:rsidRPr="00820D59" w:rsidRDefault="004A4806" w:rsidP="004A480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00:50</w:t>
      </w:r>
    </w:p>
    <w:p w:rsidR="004A4806" w:rsidRDefault="004A4806" w:rsidP="00001510"/>
    <w:p w:rsidR="00403AB5" w:rsidRDefault="000570F0" w:rsidP="00E51BFC">
      <w:pPr>
        <w:pStyle w:val="Sansinterligne"/>
        <w:bidi w:val="1"/>
      </w:pPr>
      <w:r>
        <w:rPr>
          <w:lang w:bidi="ar"/>
          <w:b w:val="0"/>
          <w:bCs w:val="0"/>
          <w:i w:val="0"/>
          <w:iCs w:val="0"/>
          <w:u w:val="none"/>
          <w:vertAlign w:val="baseline"/>
          <w:rtl w:val="1"/>
        </w:rPr>
        <w:t xml:space="preserve">لتوضيح هذا النوع من الخلل الذي يمكن أن يحفز تأثير المجموعة دون طرح أي أسئلة، سوف أقوم بتقديم تجربة أجراها الدكتور هارلو على قرود.</w:t>
      </w:r>
    </w:p>
    <w:p w:rsidR="00E51BFC" w:rsidRDefault="005641E1" w:rsidP="00E51BFC">
      <w:pPr>
        <w:pStyle w:val="Titre2"/>
        <w:bidi w:val="1"/>
      </w:pPr>
      <w:r>
        <w:rPr>
          <w:lang w:bidi="ar"/>
          <w:b w:val="1"/>
          <w:bCs w:val="1"/>
          <w:i w:val="0"/>
          <w:iCs w:val="0"/>
          <w:u w:val="none"/>
          <w:vertAlign w:val="baseline"/>
          <w:rtl w:val="1"/>
        </w:rPr>
        <w:t xml:space="preserve">قُم بتقديم الشرائح من 9 إلى 14 عن تجربة الموزة.</w:t>
      </w:r>
    </w:p>
    <w:p w:rsidR="00E51BFC" w:rsidRDefault="007C0017" w:rsidP="00E51BFC">
      <w:pPr>
        <w:pStyle w:val="Sansinterligne"/>
        <w:bidi w:val="1"/>
      </w:pPr>
      <w:r>
        <w:rPr>
          <w:lang w:bidi="ar"/>
          <w:b w:val="0"/>
          <w:bCs w:val="0"/>
          <w:i w:val="0"/>
          <w:iCs w:val="0"/>
          <w:u w:val="none"/>
          <w:vertAlign w:val="baseline"/>
          <w:rtl w:val="1"/>
        </w:rPr>
        <w:t xml:space="preserve">سوف نلاحظ أن هذا التأثير على المجموعة يمكن أن تكون له نتائج إيجابية ولا سيما في الامتثال لقواعد السلامة الأساسية. </w:t>
      </w:r>
      <w:r>
        <w:rPr>
          <w:lang w:bidi="ar"/>
          <w:b w:val="0"/>
          <w:bCs w:val="0"/>
          <w:i w:val="0"/>
          <w:iCs w:val="0"/>
          <w:u w:val="none"/>
          <w:vertAlign w:val="baseline"/>
          <w:rtl w:val="1"/>
        </w:rPr>
        <w:t xml:space="preserve">ولكن عندما يتعلق الأمر بسلوك غير لائق يحدث من خلال تأثير المجموعة، يكون عكس الاتجاه معقد للغاية، كما أن المبادرات التي يتم اتخاذها لصالح السلامة ينظر إليها على أنها تحدٍ لحكم غير معلن.</w:t>
      </w:r>
    </w:p>
    <w:p w:rsidR="00E51BFC" w:rsidRPr="00820D59" w:rsidRDefault="00E51BFC" w:rsidP="00E51BF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5 دقائق</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00:55</w:t>
      </w:r>
    </w:p>
    <w:p w:rsidR="00E51BFC" w:rsidRDefault="00E51BFC" w:rsidP="00E51BFC">
      <w:pPr>
        <w:pStyle w:val="Sansinterligne"/>
      </w:pPr>
    </w:p>
    <w:p w:rsidR="003523A2" w:rsidRDefault="00AB134F" w:rsidP="00AB134F">
      <w:pPr>
        <w:pStyle w:val="Sansinterligne"/>
        <w:bidi w:val="1"/>
      </w:pPr>
      <w:r>
        <w:rPr>
          <w:noProof/>
          <w:b w:val="0"/>
          <w:bCs w:val="0"/>
          <w:i w:val="0"/>
          <w:iCs w:val="0"/>
          <w:u w:val="none"/>
          <w:vertAlign w:val="baseline"/>
          <w:rtl w:val="0"/>
        </w:rPr>
        <w:drawing>
          <wp:anchor distT="0" distB="0" distL="114300" distR="114300" simplePos="0" relativeHeight="251662336" behindDoc="0" locked="0" layoutInCell="1" allowOverlap="1">
            <wp:simplePos x="0" y="0"/>
            <wp:positionH relativeFrom="column">
              <wp:posOffset>1541306</wp:posOffset>
            </wp:positionH>
            <wp:positionV relativeFrom="paragraph">
              <wp:posOffset>366363</wp:posOffset>
            </wp:positionV>
            <wp:extent cx="172720" cy="179705"/>
            <wp:effectExtent l="0" t="0" r="508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lang w:bidi="ar"/>
          <w:b w:val="0"/>
          <w:bCs w:val="0"/>
          <w:i w:val="0"/>
          <w:iCs w:val="0"/>
          <w:u w:val="none"/>
          <w:vertAlign w:val="baseline"/>
          <w:rtl w:val="1"/>
        </w:rPr>
        <w:t xml:space="preserve">لنستكمل معًا الحديث حول أهمية تعبير كل شخص عن نفسه، وخاصة فيما يتعلق بالسلامة. </w:t>
      </w:r>
      <w:r>
        <w:rPr>
          <w:lang w:bidi="ar"/>
          <w:b w:val="0"/>
          <w:bCs w:val="0"/>
          <w:i w:val="0"/>
          <w:iCs w:val="0"/>
          <w:u w:val="none"/>
          <w:vertAlign w:val="baseline"/>
          <w:rtl w:val="1"/>
        </w:rPr>
        <w:t xml:space="preserve">ولنأخذ معًا بعض من الوقت لمشاهدة هذا الفيديو.</w:t>
      </w:r>
    </w:p>
    <w:p w:rsidR="00AB134F" w:rsidRDefault="00AB134F" w:rsidP="00AB134F">
      <w:pPr>
        <w:pStyle w:val="Titre2"/>
        <w:bidi w:val="1"/>
      </w:pPr>
      <w:r>
        <w:rPr>
          <w:lang w:bidi="ar"/>
          <w:b w:val="1"/>
          <w:bCs w:val="1"/>
          <w:i w:val="0"/>
          <w:iCs w:val="0"/>
          <w:u w:val="none"/>
          <w:vertAlign w:val="baseline"/>
          <w:rtl w:val="1"/>
        </w:rPr>
        <w:t xml:space="preserve">قُم بعرض فيديو "اجتماع" (دقيقتان)، الشريحة رقم 15.</w:t>
      </w:r>
    </w:p>
    <w:p w:rsidR="00AB134F" w:rsidRDefault="00AB134F" w:rsidP="00AB134F">
      <w:pPr>
        <w:pStyle w:val="Sansinterligne"/>
      </w:pPr>
    </w:p>
    <w:p w:rsidR="000549B6" w:rsidRDefault="000549B6" w:rsidP="000549B6">
      <w:pPr>
        <w:pStyle w:val="Sansinterligne"/>
        <w:bidi w:val="1"/>
      </w:pPr>
      <w:r>
        <w:rPr>
          <w:lang w:bidi="ar"/>
          <w:b w:val="0"/>
          <w:bCs w:val="0"/>
          <w:i w:val="0"/>
          <w:iCs w:val="0"/>
          <w:u w:val="none"/>
          <w:vertAlign w:val="baseline"/>
          <w:rtl w:val="1"/>
        </w:rPr>
        <w:t xml:space="preserve">ما المعلومات التي حصلتم عليها من خلال هذا الفيديو؟ </w:t>
      </w:r>
      <w:r>
        <w:rPr>
          <w:lang w:bidi="ar"/>
          <w:b w:val="0"/>
          <w:bCs w:val="0"/>
          <w:i w:val="0"/>
          <w:iCs w:val="0"/>
          <w:u w:val="none"/>
          <w:vertAlign w:val="baseline"/>
          <w:rtl w:val="1"/>
        </w:rPr>
        <w:t xml:space="preserve">ما النقاط التي وجدتموها مثيرة للاهتمام؟ "</w:t>
      </w:r>
    </w:p>
    <w:p w:rsidR="00985372" w:rsidRDefault="000549B6" w:rsidP="000549B6">
      <w:pPr>
        <w:pStyle w:val="Sansinterligne"/>
        <w:bidi w:val="1"/>
      </w:pPr>
      <w:r>
        <w:rPr>
          <w:lang w:bidi="ar"/>
          <w:b w:val="0"/>
          <w:bCs w:val="0"/>
          <w:i w:val="0"/>
          <w:iCs w:val="0"/>
          <w:u w:val="none"/>
          <w:vertAlign w:val="baseline"/>
          <w:rtl w:val="1"/>
        </w:rPr>
        <w:t xml:space="preserve">ما العواقب التي كان من الممكن حدوثها في حالة سكوت "الشاب"؟</w:t>
      </w:r>
    </w:p>
    <w:p w:rsidR="00985372" w:rsidRDefault="000549B6" w:rsidP="000549B6">
      <w:pPr>
        <w:pStyle w:val="Sansinterligne"/>
        <w:bidi w:val="1"/>
      </w:pPr>
      <w:r>
        <w:rPr>
          <w:lang w:bidi="ar"/>
          <w:b w:val="0"/>
          <w:bCs w:val="0"/>
          <w:i w:val="0"/>
          <w:iCs w:val="0"/>
          <w:u w:val="none"/>
          <w:vertAlign w:val="baseline"/>
          <w:rtl w:val="1"/>
        </w:rPr>
        <w:t xml:space="preserve">من وجهة نظركم، ما الذي جعله قادرًا عن التعبير عن نفسه؟ "</w:t>
      </w:r>
    </w:p>
    <w:p w:rsidR="00985372" w:rsidRDefault="000549B6" w:rsidP="001A7D32">
      <w:pPr>
        <w:pStyle w:val="Titre2"/>
        <w:spacing w:after="120"/>
        <w:bidi w:val="1"/>
      </w:pPr>
      <w:r>
        <w:rPr>
          <w:lang w:bidi="ar"/>
          <w:b w:val="1"/>
          <w:bCs w:val="1"/>
          <w:i w:val="0"/>
          <w:iCs w:val="0"/>
          <w:u w:val="none"/>
          <w:vertAlign w:val="baseline"/>
          <w:rtl w:val="1"/>
        </w:rPr>
        <w:t xml:space="preserve">اطلب من المشاركين تبادل الأفكار. </w:t>
      </w:r>
      <w:r>
        <w:rPr>
          <w:lang w:bidi="ar"/>
          <w:b w:val="1"/>
          <w:bCs w:val="1"/>
          <w:i w:val="0"/>
          <w:iCs w:val="0"/>
          <w:u w:val="none"/>
          <w:vertAlign w:val="baseline"/>
          <w:rtl w:val="1"/>
        </w:rPr>
        <w:t xml:space="preserve">ويتمثل الهدف في وصول المشاركين إلى خلاصة أن تدخل "الشاب" ساعد على تجنب وقوع الحادث، وأن رأي الجميع يُعد أمرًا ضروريًا.</w:t>
      </w:r>
    </w:p>
    <w:p w:rsidR="00420D46" w:rsidRDefault="00420D46" w:rsidP="001A7D32">
      <w:pPr>
        <w:pStyle w:val="Titre2"/>
        <w:spacing w:after="120"/>
        <w:bidi w:val="1"/>
      </w:pPr>
      <w:r>
        <w:rPr>
          <w:lang w:bidi="ar"/>
          <w:b w:val="1"/>
          <w:bCs w:val="1"/>
          <w:i w:val="0"/>
          <w:iCs w:val="0"/>
          <w:u w:val="none"/>
          <w:vertAlign w:val="baseline"/>
          <w:rtl w:val="1"/>
        </w:rPr>
        <w:t xml:space="preserve">وللتلخيص، اعرض الشريحتين 16 و17.</w:t>
      </w:r>
    </w:p>
    <w:p w:rsidR="00085BF0" w:rsidRPr="00085BF0" w:rsidRDefault="00085BF0" w:rsidP="00085BF0">
      <w:pPr>
        <w:pStyle w:val="Titre2"/>
        <w:rPr>
          <w:i/>
        </w:rPr>
        <w:bidi w:val="1"/>
      </w:pPr>
      <w:r>
        <w:rPr>
          <w:lang w:bidi="ar"/>
          <w:b w:val="1"/>
          <w:bCs w:val="1"/>
          <w:i w:val="1"/>
          <w:iCs w:val="1"/>
          <w:u w:val="none"/>
          <w:vertAlign w:val="baseline"/>
          <w:rtl w:val="1"/>
        </w:rPr>
        <w:t xml:space="preserve">التعليقات في الشريحة رقم 17:</w:t>
      </w:r>
    </w:p>
    <w:p w:rsidR="00071032" w:rsidRDefault="00085BF0" w:rsidP="00085BF0">
      <w:pPr>
        <w:pStyle w:val="Titre2"/>
        <w:rPr>
          <w:i/>
        </w:rPr>
        <w:bidi w:val="1"/>
      </w:pPr>
      <w:r>
        <w:rPr>
          <w:lang w:bidi="ar"/>
          <w:b w:val="1"/>
          <w:bCs w:val="1"/>
          <w:i w:val="1"/>
          <w:iCs w:val="1"/>
          <w:u w:val="single"/>
          <w:vertAlign w:val="baseline"/>
          <w:rtl w:val="1"/>
        </w:rPr>
        <w:t xml:space="preserve">قُم بالتعبير عن أي شك يتعلق بهذه الحالة: </w:t>
      </w:r>
      <w:r>
        <w:rPr>
          <w:lang w:bidi="ar"/>
          <w:b w:val="1"/>
          <w:bCs w:val="1"/>
          <w:i w:val="1"/>
          <w:iCs w:val="1"/>
          <w:u w:val="none"/>
          <w:vertAlign w:val="baseline"/>
          <w:rtl w:val="1"/>
        </w:rPr>
        <w:t xml:space="preserve">تتمثل المخاطرة الوحيدة في أن تكون على حق.</w:t>
      </w:r>
    </w:p>
    <w:p w:rsidR="00085BF0" w:rsidRPr="007C0017" w:rsidRDefault="00085BF0" w:rsidP="007C0017">
      <w:pPr>
        <w:pStyle w:val="Titre2"/>
        <w:rPr>
          <w:i/>
        </w:rPr>
        <w:bidi w:val="1"/>
      </w:pPr>
      <w:r>
        <w:rPr>
          <w:lang w:bidi="ar"/>
          <w:b w:val="1"/>
          <w:bCs w:val="1"/>
          <w:i w:val="1"/>
          <w:iCs w:val="1"/>
          <w:u w:val="single"/>
          <w:vertAlign w:val="baseline"/>
          <w:rtl w:val="1"/>
        </w:rPr>
        <w:t xml:space="preserve">ينبغي احترام ما يقوله زملاؤكم:</w:t>
      </w:r>
      <w:r>
        <w:rPr>
          <w:lang w:bidi="ar"/>
          <w:b w:val="1"/>
          <w:bCs w:val="1"/>
          <w:i w:val="1"/>
          <w:iCs w:val="1"/>
          <w:u w:val="none"/>
          <w:vertAlign w:val="baseline"/>
          <w:rtl w:val="1"/>
        </w:rPr>
        <w:t xml:space="preserve"> </w:t>
      </w:r>
      <w:r>
        <w:rPr>
          <w:lang w:bidi="ar"/>
          <w:b w:val="1"/>
          <w:bCs w:val="1"/>
          <w:i w:val="1"/>
          <w:iCs w:val="1"/>
          <w:u w:val="none"/>
          <w:vertAlign w:val="baseline"/>
          <w:rtl w:val="1"/>
        </w:rPr>
        <w:t xml:space="preserve">في حالة تعبير أحد الأشخاص عن شكه، فتأكد من معرفة ما يشغل باله قبل محاولة إقناعه بأن هذا الأمر لا يمثل مشكلة</w:t>
      </w:r>
    </w:p>
    <w:p w:rsidR="00BE0099" w:rsidRDefault="00BE0099" w:rsidP="00BE0099"/>
    <w:p w:rsidR="00866758" w:rsidRPr="00820D59" w:rsidRDefault="000B2016" w:rsidP="0086675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20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01:15</w:t>
      </w:r>
    </w:p>
    <w:p w:rsidR="00866758" w:rsidRDefault="00866758" w:rsidP="00BE0099"/>
    <w:p w:rsidR="00534998" w:rsidRPr="00332C8F" w:rsidRDefault="00534998" w:rsidP="0053499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الدورة الثالثة:</w:t>
      </w:r>
      <w:r>
        <w:rPr>
          <w:rFonts w:ascii="Arial" w:cs="Arial" w:hAnsi="Arial"/>
          <w:color w:val="000000"/>
          <w:sz w:val="22"/>
          <w:szCs w:val="22"/>
          <w:lang w:bidi="ar"/>
          <w:b w:val="0"/>
          <w:bCs w:val="0"/>
          <w:i w:val="0"/>
          <w:iCs w:val="0"/>
          <w:u w:val="none"/>
          <w:vertAlign w:val="baseline"/>
          <w:rtl w:val="1"/>
        </w:rPr>
        <w:t xml:space="preserve"> </w:t>
      </w:r>
    </w:p>
    <w:p w:rsidR="00534998" w:rsidRPr="003B58B3" w:rsidRDefault="00534998" w:rsidP="00534998">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1"/>
      </w:pPr>
      <w:r>
        <w:rPr>
          <w:rFonts w:ascii="Arial" w:cs="Arial" w:hAnsi="Arial"/>
          <w:color w:val="A6A6A6" w:themeColor="background1" w:themeShade="A6"/>
          <w:sz w:val="22"/>
          <w:szCs w:val="22"/>
          <w:lang w:bidi="ar"/>
          <w:b w:val="1"/>
          <w:bCs w:val="1"/>
          <w:i w:val="1"/>
          <w:iCs w:val="1"/>
          <w:u w:val="none"/>
          <w:vertAlign w:val="baseline"/>
          <w:rtl w:val="1"/>
        </w:rPr>
        <w:t xml:space="preserve">هدف الدورة:</w:t>
      </w:r>
      <w:r>
        <w:rPr>
          <w:rFonts w:ascii="Arial" w:cs="Arial" w:hAnsi="Arial"/>
          <w:color w:val="A6A6A6" w:themeColor="background1" w:themeShade="A6"/>
          <w:sz w:val="22"/>
          <w:szCs w:val="22"/>
          <w:lang w:bidi="ar"/>
          <w:b w:val="0"/>
          <w:bCs w:val="0"/>
          <w:i w:val="1"/>
          <w:iCs w:val="1"/>
          <w:u w:val="none"/>
          <w:vertAlign w:val="baseline"/>
          <w:rtl w:val="1"/>
        </w:rPr>
        <w:t xml:space="preserve"> </w:t>
      </w:r>
      <w:r>
        <w:rPr>
          <w:rFonts w:ascii="Arial" w:cs="Arial" w:hAnsi="Arial"/>
          <w:color w:val="A6A6A6" w:themeColor="background1" w:themeShade="A6"/>
          <w:sz w:val="22"/>
          <w:szCs w:val="22"/>
          <w:lang w:bidi="ar"/>
          <w:b w:val="0"/>
          <w:bCs w:val="0"/>
          <w:i w:val="1"/>
          <w:iCs w:val="1"/>
          <w:u w:val="none"/>
          <w:vertAlign w:val="baseline"/>
          <w:rtl w:val="1"/>
        </w:rPr>
        <w:t xml:space="preserve">فهم المشاركين لأهمية إعطاء معنى لهدف الصحة والسلامة والبيئة "</w:t>
      </w:r>
      <w:r>
        <w:rPr>
          <w:rFonts w:ascii="Arial" w:cs="Arial" w:hAnsi="Arial"/>
          <w:color w:val="A6A6A6" w:themeColor="background1" w:themeShade="A6"/>
          <w:sz w:val="22"/>
          <w:szCs w:val="22"/>
          <w:b w:val="0"/>
          <w:bCs w:val="0"/>
          <w:i w:val="1"/>
          <w:iCs w:val="1"/>
          <w:u w:val="none"/>
          <w:vertAlign w:val="baseline"/>
          <w:rtl w:val="0"/>
        </w:rPr>
        <w:t xml:space="preserve">HSE</w:t>
      </w:r>
      <w:r>
        <w:rPr>
          <w:rFonts w:ascii="Arial" w:cs="Arial" w:hAnsi="Arial"/>
          <w:color w:val="A6A6A6" w:themeColor="background1" w:themeShade="A6"/>
          <w:sz w:val="22"/>
          <w:szCs w:val="22"/>
          <w:lang w:bidi="ar"/>
          <w:b w:val="0"/>
          <w:bCs w:val="0"/>
          <w:i w:val="1"/>
          <w:iCs w:val="1"/>
          <w:u w:val="none"/>
          <w:vertAlign w:val="baseline"/>
          <w:rtl w:val="1"/>
        </w:rPr>
        <w:t xml:space="preserve">" الخاص بهم فيما يتعلق بالسياسة العامة للصحة والسلامة والبيئة "</w:t>
      </w:r>
      <w:r>
        <w:rPr>
          <w:rFonts w:ascii="Arial" w:cs="Arial" w:hAnsi="Arial"/>
          <w:color w:val="A6A6A6" w:themeColor="background1" w:themeShade="A6"/>
          <w:sz w:val="22"/>
          <w:szCs w:val="22"/>
          <w:b w:val="0"/>
          <w:bCs w:val="0"/>
          <w:i w:val="1"/>
          <w:iCs w:val="1"/>
          <w:u w:val="none"/>
          <w:vertAlign w:val="baseline"/>
          <w:rtl w:val="0"/>
        </w:rPr>
        <w:t xml:space="preserve">HSE</w:t>
      </w:r>
      <w:r>
        <w:rPr>
          <w:rFonts w:ascii="Arial" w:cs="Arial" w:hAnsi="Arial"/>
          <w:color w:val="A6A6A6" w:themeColor="background1" w:themeShade="A6"/>
          <w:sz w:val="22"/>
          <w:szCs w:val="22"/>
          <w:lang w:bidi="ar"/>
          <w:b w:val="0"/>
          <w:bCs w:val="0"/>
          <w:i w:val="1"/>
          <w:iCs w:val="1"/>
          <w:u w:val="none"/>
          <w:vertAlign w:val="baseline"/>
          <w:rtl w:val="1"/>
        </w:rPr>
        <w:t xml:space="preserve">".</w:t>
      </w:r>
    </w:p>
    <w:p w:rsidR="00534998" w:rsidRDefault="00534998" w:rsidP="00534998">
      <w:pPr>
        <w:pStyle w:val="Sansinterligne"/>
      </w:pPr>
    </w:p>
    <w:p w:rsidR="00534998" w:rsidRDefault="00534998" w:rsidP="00E136C8">
      <w:pPr>
        <w:pStyle w:val="Sansinterligne"/>
        <w:bidi w:val="1"/>
      </w:pPr>
      <w:r>
        <w:rPr>
          <w:lang w:bidi="ar"/>
          <w:b w:val="0"/>
          <w:bCs w:val="0"/>
          <w:i w:val="0"/>
          <w:iCs w:val="0"/>
          <w:u w:val="none"/>
          <w:vertAlign w:val="baseline"/>
          <w:rtl w:val="1"/>
        </w:rPr>
        <w:t xml:space="preserve">تتناول هذه الوحدة أهمية العمل الجماعي، والعلاقات مع الزملاء والمديرين ... وما تزال المقابلة الشخصية السنوية هي الطريقة الوحيدة لتغيير سلوك السلامة وتمكين تغيير هذا السلوك على نحو بنَّاء.</w:t>
      </w:r>
    </w:p>
    <w:p w:rsidR="00866758" w:rsidRDefault="00534998" w:rsidP="00E136C8">
      <w:pPr>
        <w:pStyle w:val="Sansinterligne"/>
        <w:bidi w:val="1"/>
      </w:pPr>
      <w:r>
        <w:rPr>
          <w:lang w:bidi="ar"/>
          <w:b w:val="0"/>
          <w:bCs w:val="0"/>
          <w:i w:val="0"/>
          <w:iCs w:val="0"/>
          <w:u w:val="none"/>
          <w:vertAlign w:val="baseline"/>
          <w:rtl w:val="1"/>
        </w:rPr>
        <w:t xml:space="preserve">وفي البداية، أقترح عليكم أن نجيب معًا عن بعض الأسئلة بشأن تقييم التأثيرات البيئية.</w:t>
      </w:r>
    </w:p>
    <w:p w:rsidR="00E42206" w:rsidRDefault="007902E4" w:rsidP="00A905F1">
      <w:pPr>
        <w:pStyle w:val="Titre2"/>
        <w:spacing w:after="120"/>
        <w:bidi w:val="1"/>
      </w:pPr>
      <w:r>
        <w:rPr>
          <w:lang w:bidi="ar"/>
          <w:b w:val="1"/>
          <w:bCs w:val="1"/>
          <w:i w:val="0"/>
          <w:iCs w:val="0"/>
          <w:u w:val="none"/>
          <w:vertAlign w:val="baseline"/>
          <w:rtl w:val="1"/>
        </w:rPr>
        <w:t xml:space="preserve">اعرض الشريحة رقم 18.</w:t>
      </w:r>
    </w:p>
    <w:p w:rsidR="00632292" w:rsidRDefault="00632292" w:rsidP="00A905F1">
      <w:pPr>
        <w:pStyle w:val="Titre2"/>
        <w:spacing w:after="120"/>
        <w:bidi w:val="1"/>
      </w:pPr>
      <w:r>
        <w:rPr>
          <w:lang w:bidi="ar"/>
          <w:b w:val="1"/>
          <w:bCs w:val="1"/>
          <w:i w:val="0"/>
          <w:iCs w:val="0"/>
          <w:u w:val="none"/>
          <w:vertAlign w:val="baseline"/>
          <w:rtl w:val="1"/>
        </w:rPr>
        <w:t xml:space="preserve">اطلب من المشاركين تبادل الأفكار حول كل سؤال من هذه الأسئلة.</w:t>
      </w:r>
    </w:p>
    <w:p w:rsidR="00513E2C" w:rsidRDefault="00632292" w:rsidP="00A905F1">
      <w:pPr>
        <w:pStyle w:val="Titre2"/>
        <w:spacing w:after="120"/>
        <w:bidi w:val="1"/>
      </w:pPr>
      <w:r>
        <w:rPr>
          <w:lang w:bidi="ar"/>
          <w:b w:val="1"/>
          <w:bCs w:val="1"/>
          <w:i w:val="0"/>
          <w:iCs w:val="0"/>
          <w:u w:val="none"/>
          <w:vertAlign w:val="baseline"/>
          <w:rtl w:val="1"/>
        </w:rPr>
        <w:t xml:space="preserve">قُم بتدوين الإجابات على اللوحة.</w:t>
      </w:r>
    </w:p>
    <w:p w:rsidR="00632292" w:rsidRDefault="00632292" w:rsidP="00A905F1">
      <w:pPr>
        <w:pStyle w:val="Titre2"/>
        <w:spacing w:after="120"/>
        <w:bidi w:val="1"/>
      </w:pPr>
      <w:r>
        <w:rPr>
          <w:lang w:bidi="ar"/>
          <w:b w:val="1"/>
          <w:bCs w:val="1"/>
          <w:i w:val="0"/>
          <w:iCs w:val="0"/>
          <w:u w:val="none"/>
          <w:vertAlign w:val="baseline"/>
          <w:rtl w:val="1"/>
        </w:rPr>
        <w:t xml:space="preserve">وبعد ذلك، قُم بتوزيع نسخة من دليل تقييىم التأثيرات البيئية (دليل </w:t>
      </w:r>
      <w:r>
        <w:rPr>
          <w:b w:val="1"/>
          <w:bCs w:val="1"/>
          <w:i w:val="0"/>
          <w:iCs w:val="0"/>
          <w:u w:val="none"/>
          <w:vertAlign w:val="baseline"/>
          <w:rtl w:val="0"/>
        </w:rPr>
        <w:t xml:space="preserve">EIA</w:t>
      </w:r>
      <w:r>
        <w:rPr>
          <w:lang w:bidi="ar"/>
          <w:b w:val="1"/>
          <w:bCs w:val="1"/>
          <w:i w:val="0"/>
          <w:iCs w:val="0"/>
          <w:u w:val="none"/>
          <w:vertAlign w:val="baseline"/>
          <w:rtl w:val="1"/>
        </w:rPr>
        <w:t xml:space="preserve"> الخاص بي) على كل مشارك، ثم امنح المشاركين دقيقتين لقراءة الصفحات 2 و3 و6.</w:t>
      </w:r>
    </w:p>
    <w:p w:rsidR="00145729" w:rsidRDefault="00632292" w:rsidP="00A905F1">
      <w:pPr>
        <w:pStyle w:val="Titre2"/>
        <w:spacing w:after="120"/>
        <w:bidi w:val="1"/>
      </w:pPr>
      <w:r>
        <w:rPr>
          <w:lang w:bidi="ar"/>
          <w:b w:val="1"/>
          <w:bCs w:val="1"/>
          <w:i w:val="0"/>
          <w:iCs w:val="0"/>
          <w:u w:val="none"/>
          <w:vertAlign w:val="baseline"/>
          <w:rtl w:val="1"/>
        </w:rPr>
        <w:t xml:space="preserve">ارجع مرة أخرى إلى الأسئلة لتوضيح إجاباتهم بعد قراءتهم.</w:t>
      </w:r>
    </w:p>
    <w:p w:rsidR="00305244" w:rsidRDefault="00145729" w:rsidP="00A905F1">
      <w:pPr>
        <w:pStyle w:val="Titre2"/>
        <w:spacing w:after="120"/>
        <w:bidi w:val="1"/>
      </w:pPr>
      <w:r>
        <w:rPr>
          <w:lang w:bidi="ar"/>
          <w:b w:val="1"/>
          <w:bCs w:val="1"/>
          <w:i w:val="0"/>
          <w:iCs w:val="0"/>
          <w:u w:val="none"/>
          <w:vertAlign w:val="baseline"/>
          <w:rtl w:val="1"/>
        </w:rPr>
        <w:t xml:space="preserve">اعرض الشريحة رقم 19 للتلخيص.</w:t>
      </w:r>
    </w:p>
    <w:p w:rsidR="00145729" w:rsidRDefault="00145729" w:rsidP="00145729"/>
    <w:p w:rsidR="00145729" w:rsidRPr="00145729" w:rsidRDefault="00135107" w:rsidP="006E2C32">
      <w:pPr>
        <w:pStyle w:val="Titre2"/>
        <w:bidi w:val="1"/>
      </w:pPr>
      <w:r>
        <w:rPr>
          <w:lang w:bidi="ar"/>
          <w:b w:val="1"/>
          <w:bCs w:val="1"/>
          <w:i w:val="0"/>
          <w:iCs w:val="0"/>
          <w:u w:val="none"/>
          <w:vertAlign w:val="baseline"/>
          <w:rtl w:val="1"/>
        </w:rPr>
        <w:t xml:space="preserve">إذا كان المشاركون قد اتخذوا أماكنهم بالفعل، فاسأل عما إذا كان البعض لديه بالفعل أهداف ثابتة وبأي ترتيب، وعما إذا كانت هذه الأهداف ترتبط بشكل جيد مع سياسة المجموعة؟</w:t>
      </w:r>
    </w:p>
    <w:p w:rsidR="00145729" w:rsidRDefault="00145729" w:rsidP="00145729">
      <w:pPr>
        <w:pStyle w:val="Formatlibre"/>
        <w:rPr>
          <w:rFonts w:ascii="Arial" w:hAnsi="Arial" w:cs="Arial"/>
          <w:color w:val="auto"/>
          <w:sz w:val="20"/>
          <w:szCs w:val="20"/>
        </w:rPr>
      </w:pPr>
    </w:p>
    <w:p w:rsidR="00145729" w:rsidRDefault="00145729" w:rsidP="00145729">
      <w:pPr>
        <w:pStyle w:val="Titre2"/>
        <w:bidi w:val="1"/>
      </w:pPr>
      <w:r>
        <w:rPr>
          <w:lang w:bidi="ar"/>
          <w:b w:val="1"/>
          <w:bCs w:val="1"/>
          <w:i w:val="0"/>
          <w:iCs w:val="0"/>
          <w:u w:val="none"/>
          <w:vertAlign w:val="baseline"/>
          <w:rtl w:val="1"/>
        </w:rPr>
        <w:t xml:space="preserve">اترك المشاركين كي يفكروا لمدة 5 دقائق، ثم اطلب من واحد أو اثنين منهم إعطاء مثال على ذلك.</w:t>
      </w:r>
    </w:p>
    <w:p w:rsidR="00145729" w:rsidRDefault="00145729" w:rsidP="00145729">
      <w:pPr>
        <w:pStyle w:val="Sansinterligne"/>
      </w:pPr>
    </w:p>
    <w:p w:rsidR="00145729" w:rsidRDefault="006E2C32" w:rsidP="006E2C32">
      <w:pPr>
        <w:pStyle w:val="Titre2"/>
        <w:bidi w:val="1"/>
      </w:pPr>
      <w:r>
        <w:rPr>
          <w:lang w:bidi="ar"/>
          <w:b w:val="1"/>
          <w:bCs w:val="1"/>
          <w:i w:val="0"/>
          <w:iCs w:val="0"/>
          <w:u w:val="none"/>
          <w:vertAlign w:val="baseline"/>
          <w:rtl w:val="1"/>
        </w:rPr>
        <w:t xml:space="preserve">إذا كان هذا هو أسبوعهم الأول، فقُم بالإشارة إلى أن المناهج الدراسية الأساسية العامة سوف تسمح لهم بالحصول على التزامات بشأن الصحة والسلامة والأمن والمجتمع والبيئة (</w:t>
      </w:r>
      <w:r>
        <w:rPr>
          <w:b w:val="1"/>
          <w:bCs w:val="1"/>
          <w:i w:val="0"/>
          <w:iCs w:val="0"/>
          <w:u w:val="none"/>
          <w:vertAlign w:val="baseline"/>
          <w:rtl w:val="0"/>
        </w:rPr>
        <w:t xml:space="preserve">H3SE</w:t>
      </w:r>
      <w:r>
        <w:rPr>
          <w:lang w:bidi="ar"/>
          <w:b w:val="1"/>
          <w:bCs w:val="1"/>
          <w:i w:val="0"/>
          <w:iCs w:val="0"/>
          <w:u w:val="none"/>
          <w:vertAlign w:val="baseline"/>
          <w:rtl w:val="1"/>
        </w:rPr>
        <w:t xml:space="preserve">)، ومن ثم يمكنهم تحويلها إلى أهداف مع مديرهم خلال تقييم التأثيرات البيئية.</w:t>
      </w:r>
    </w:p>
    <w:p w:rsidR="006E2C32" w:rsidRDefault="006E2C32" w:rsidP="00145729">
      <w:pPr>
        <w:pStyle w:val="Sansinterligne"/>
      </w:pPr>
    </w:p>
    <w:p w:rsidR="00145729" w:rsidRDefault="00145729" w:rsidP="00145729">
      <w:pPr>
        <w:pStyle w:val="Sansinterligne"/>
        <w:bidi w:val="1"/>
      </w:pPr>
      <w:r>
        <w:rPr>
          <w:lang w:bidi="ar"/>
          <w:b w:val="0"/>
          <w:bCs w:val="0"/>
          <w:i w:val="0"/>
          <w:iCs w:val="0"/>
          <w:u w:val="none"/>
          <w:vertAlign w:val="baseline"/>
          <w:rtl w:val="1"/>
        </w:rPr>
        <w:t xml:space="preserve">أما زالت لديكم أسئلة حول هذه الوحدة؟</w:t>
      </w:r>
    </w:p>
    <w:p w:rsidR="00145729" w:rsidRPr="00C362AA" w:rsidRDefault="00145729" w:rsidP="00A905F1">
      <w:pPr>
        <w:pStyle w:val="Titre2"/>
        <w:spacing w:after="120"/>
        <w:bidi w:val="1"/>
      </w:pPr>
      <w:r>
        <w:rPr>
          <w:lang w:bidi="ar"/>
          <w:b w:val="1"/>
          <w:bCs w:val="1"/>
          <w:i w:val="0"/>
          <w:iCs w:val="0"/>
          <w:u w:val="none"/>
          <w:vertAlign w:val="baseline"/>
          <w:rtl w:val="1"/>
        </w:rPr>
        <w:t xml:space="preserve">قُم بالإجابة عن الأسئلة.</w:t>
      </w:r>
    </w:p>
    <w:p w:rsidR="00145729" w:rsidRDefault="00145729" w:rsidP="00A905F1">
      <w:pPr>
        <w:pStyle w:val="Titre2"/>
        <w:spacing w:after="120"/>
        <w:bidi w:val="1"/>
      </w:pPr>
      <w:r>
        <w:rPr>
          <w:lang w:bidi="ar"/>
          <w:b w:val="1"/>
          <w:bCs w:val="1"/>
          <w:i w:val="0"/>
          <w:iCs w:val="0"/>
          <w:u w:val="none"/>
          <w:vertAlign w:val="baseline"/>
          <w:rtl w:val="1"/>
        </w:rPr>
        <w:t xml:space="preserve">اشكر المشاركين.</w:t>
      </w:r>
    </w:p>
    <w:p w:rsidR="006E2C32" w:rsidRDefault="006E2C32" w:rsidP="006E2C32"/>
    <w:p w:rsidR="006E2C32" w:rsidRPr="00820D59" w:rsidRDefault="006E2C32" w:rsidP="006E2C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1"/>
      </w:pPr>
      <w:r>
        <w:rPr>
          <w:rFonts w:ascii="Arial" w:cs="Arial" w:hAnsi="Arial"/>
          <w:color w:val="000000"/>
          <w:sz w:val="22"/>
          <w:szCs w:val="22"/>
          <w:lang w:bidi="ar"/>
          <w:b w:val="1"/>
          <w:bCs w:val="1"/>
          <w:i w:val="0"/>
          <w:iCs w:val="0"/>
          <w:u w:val="none"/>
          <w:vertAlign w:val="baseline"/>
          <w:rtl w:val="1"/>
        </w:rPr>
        <w:t xml:space="preserve">15 دقيقة</w:t>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b w:val="0"/>
          <w:bCs w:val="0"/>
          <w:i w:val="0"/>
          <w:iCs w:val="0"/>
          <w:u w:val="none"/>
          <w:vertAlign w:val="baseline"/>
          <w:rtl w:val="0"/>
        </w:rPr>
        <w:tab/>
      </w:r>
      <w:r>
        <w:rPr>
          <w:rFonts w:ascii="Arial" w:cs="Arial" w:hAnsi="Arial"/>
          <w:color w:val="000000"/>
          <w:sz w:val="22"/>
          <w:szCs w:val="22"/>
          <w:lang w:bidi="ar"/>
          <w:b w:val="1"/>
          <w:bCs w:val="1"/>
          <w:i w:val="0"/>
          <w:iCs w:val="0"/>
          <w:u w:val="none"/>
          <w:vertAlign w:val="baseline"/>
          <w:rtl w:val="1"/>
        </w:rPr>
        <w:t xml:space="preserve">01:30</w:t>
      </w:r>
    </w:p>
    <w:p w:rsidR="006E2C32" w:rsidRPr="006E2C32" w:rsidRDefault="006E2C32" w:rsidP="006E2C32"/>
    <w:sectPr w:rsidR="006E2C32" w:rsidRPr="006E2C32" w:rsidSect="001A61CA">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D09" w:rsidRDefault="00344D09">
      <w:pPr>
        <w:bidi w:val="1"/>
      </w:pPr>
      <w:r>
        <w:separator/>
      </w:r>
    </w:p>
  </w:endnote>
  <w:endnote w:type="continuationSeparator" w:id="0">
    <w:p w:rsidR="00344D09" w:rsidRDefault="00344D09">
      <w:pPr>
        <w:bidi w:val="1"/>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1"/>
    </w:pPr>
    <w:r>
      <w:rPr>
        <w:rStyle w:val="Numrodepage"/>
        <w:b w:val="0"/>
        <w:bCs w:val="0"/>
        <w:i w:val="0"/>
        <w:iCs w:val="0"/>
        <w:u w:val="none"/>
        <w:vertAlign w:val="baseline"/>
        <w:rtl w:val="0"/>
      </w:rPr>
      <w:fldChar w:fldCharType="begin"/>
    </w:r>
    <w:r>
      <w:rPr>
        <w:rStyle w:val="Numrodepage"/>
        <w:b w:val="0"/>
        <w:bCs w:val="0"/>
        <w:i w:val="0"/>
        <w:iCs w:val="0"/>
        <w:u w:val="none"/>
        <w:vertAlign w:val="baseline"/>
        <w:rtl w:val="0"/>
      </w:rPr>
      <w:instrText xml:space="preserve">PAGE  </w:instrText>
    </w:r>
    <w:r>
      <w:rPr>
        <w:rStyle w:val="Numrodepage"/>
        <w:b w:val="0"/>
        <w:bCs w:val="0"/>
        <w:i w:val="0"/>
        <w:iCs w:val="0"/>
        <w:u w:val="none"/>
        <w:vertAlign w:val="baseline"/>
        <w:rtl w:val="0"/>
      </w:rPr>
      <w:fldChar w:fldCharType="end"/>
    </w:r>
  </w:p>
  <w:p w:rsidR="000A4450" w:rsidRDefault="000A4450" w:rsidP="000A445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450" w:rsidRDefault="00192914" w:rsidP="00A74BB4">
    <w:pPr>
      <w:pStyle w:val="Pieddepage"/>
      <w:framePr w:wrap="none" w:vAnchor="text" w:hAnchor="margin" w:xAlign="right" w:y="1"/>
      <w:rPr>
        <w:rStyle w:val="Numrodepage"/>
      </w:rPr>
      <w:bidi w:val="1"/>
    </w:pPr>
    <w:r>
      <w:rPr>
        <w:rStyle w:val="Numrodepage"/>
        <w:b w:val="0"/>
        <w:bCs w:val="0"/>
        <w:i w:val="0"/>
        <w:iCs w:val="0"/>
        <w:u w:val="none"/>
        <w:vertAlign w:val="baseline"/>
        <w:rtl w:val="0"/>
      </w:rPr>
      <w:fldChar w:fldCharType="begin"/>
    </w:r>
    <w:r>
      <w:rPr>
        <w:rStyle w:val="Numrodepage"/>
        <w:b w:val="0"/>
        <w:bCs w:val="0"/>
        <w:i w:val="0"/>
        <w:iCs w:val="0"/>
        <w:u w:val="none"/>
        <w:vertAlign w:val="baseline"/>
        <w:rtl w:val="0"/>
      </w:rPr>
      <w:instrText xml:space="preserve">PAGE  </w:instrText>
    </w:r>
    <w:r>
      <w:rPr>
        <w:rStyle w:val="Numrodepage"/>
        <w:b w:val="0"/>
        <w:bCs w:val="0"/>
        <w:i w:val="0"/>
        <w:iCs w:val="0"/>
        <w:u w:val="none"/>
        <w:vertAlign w:val="baseline"/>
        <w:rtl w:val="0"/>
      </w:rPr>
      <w:fldChar w:fldCharType="separate"/>
    </w:r>
    <w:r>
      <w:rPr>
        <w:rStyle w:val="Numrodepage"/>
        <w:noProof/>
        <w:lang w:bidi="ar"/>
        <w:b w:val="0"/>
        <w:bCs w:val="0"/>
        <w:i w:val="0"/>
        <w:iCs w:val="0"/>
        <w:u w:val="none"/>
        <w:vertAlign w:val="baseline"/>
        <w:rtl w:val="1"/>
      </w:rPr>
      <w:t xml:space="preserve">3</w:t>
    </w:r>
    <w:r>
      <w:rPr>
        <w:rStyle w:val="Numrodepage"/>
        <w:b w:val="0"/>
        <w:bCs w:val="0"/>
        <w:i w:val="0"/>
        <w:iCs w:val="0"/>
        <w:u w:val="none"/>
        <w:vertAlign w:val="baseline"/>
        <w:rtl w:val="0"/>
      </w:rPr>
      <w:fldChar w:fldCharType="end"/>
    </w:r>
  </w:p>
  <w:p w:rsidR="000A4450" w:rsidRDefault="000A4450" w:rsidP="000A4450">
    <w:pPr>
      <w:pStyle w:val="Pieddepag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192914" w:rsidP="00225D9F">
    <w:pPr>
      <w:pStyle w:val="Pieddepage"/>
      <w:jc w:val="right"/>
      <w:rPr>
        <w:rStyle w:val="Numrodepage"/>
        <w:rFonts w:ascii="Arial" w:hAnsi="Arial" w:cs="Arial"/>
        <w:b/>
        <w:i/>
        <w:color w:val="808080" w:themeColor="background1" w:themeShade="80"/>
        <w:sz w:val="28"/>
        <w:szCs w:val="28"/>
      </w:rPr>
      <w:bidi w:val="1"/>
    </w:pPr>
    <w:r>
      <w:rPr>
        <w:rStyle w:val="Numrodepage"/>
        <w:rFonts w:ascii="Arial" w:cs="Arial" w:hAnsi="Arial"/>
        <w:color w:val="808080" w:themeColor="background1" w:themeShade="80"/>
        <w:sz w:val="28"/>
        <w:szCs w:val="28"/>
        <w:b w:val="0"/>
        <w:bCs w:val="0"/>
        <w:i w:val="0"/>
        <w:iCs w:val="0"/>
        <w:u w:val="none"/>
        <w:vertAlign w:val="baseline"/>
        <w:rtl w:val="0"/>
      </w:rPr>
      <w:fldChar w:fldCharType="begin"/>
    </w:r>
    <w:r>
      <w:rPr>
        <w:rStyle w:val="Numrodepage"/>
        <w:rFonts w:ascii="Arial" w:cs="Arial" w:hAnsi="Arial"/>
        <w:color w:val="808080" w:themeColor="background1" w:themeShade="80"/>
        <w:sz w:val="28"/>
        <w:szCs w:val="28"/>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bidi="ar"/>
        <w:b w:val="1"/>
        <w:bCs w:val="1"/>
        <w:i w:val="1"/>
        <w:iCs w:val="1"/>
        <w:u w:val="none"/>
        <w:vertAlign w:val="baseline"/>
        <w:rtl w:val="1"/>
      </w:rPr>
      <w:t xml:space="preserve">1</w:t>
    </w:r>
    <w:r>
      <w:rPr>
        <w:rStyle w:val="Numrodepage"/>
        <w:rFonts w:ascii="Arial" w:cs="Arial" w:hAnsi="Arial"/>
        <w:color w:val="808080" w:themeColor="background1" w:themeShade="80"/>
        <w:sz w:val="28"/>
        <w:szCs w:val="28"/>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1"/>
    </w:pP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ab/>
    </w:r>
    <w:r>
      <w:rPr>
        <w:rFonts w:ascii="Arial" w:cs="Arial" w:hAnsi="Arial"/>
        <w:sz w:val="20"/>
        <w:szCs w:val="20"/>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D09" w:rsidRDefault="00344D09">
      <w:pPr>
        <w:bidi w:val="1"/>
      </w:pPr>
      <w:r>
        <w:separator/>
      </w:r>
    </w:p>
  </w:footnote>
  <w:footnote w:type="continuationSeparator" w:id="0">
    <w:p w:rsidR="00344D09" w:rsidRDefault="00344D09">
      <w:pPr>
        <w:bidi w:val="1"/>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5B5CBA" w:rsidRPr="008166DB" w:rsidTr="000A6DAF">
      <w:trPr>
        <w:cantSplit/>
        <w:trHeight w:val="20"/>
        <w:jc w:val="center"/>
      </w:trPr>
      <w:tc>
        <w:tcPr>
          <w:tcW w:w="2824" w:type="dxa"/>
          <w:vMerge w:val="restart"/>
          <w:shd w:val="clear" w:color="auto" w:fill="auto"/>
          <w:vAlign w:val="center"/>
        </w:tcPr>
        <w:p w:rsidR="005B5CBA" w:rsidRPr="003F396F" w:rsidRDefault="005B5CBA" w:rsidP="000A6DAF">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3"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B5CBA" w:rsidRPr="00A10B3D" w:rsidRDefault="005B5CBA" w:rsidP="000A6DAF">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5B5CBA" w:rsidRPr="008166DB" w:rsidTr="000A6DAF">
      <w:trPr>
        <w:cantSplit/>
        <w:trHeight w:val="20"/>
        <w:jc w:val="center"/>
      </w:trPr>
      <w:tc>
        <w:tcPr>
          <w:tcW w:w="2824" w:type="dxa"/>
          <w:vMerge/>
          <w:shd w:val="clear" w:color="auto" w:fill="auto"/>
          <w:vAlign w:val="center"/>
        </w:tcPr>
        <w:p w:rsidR="005B5CBA" w:rsidRDefault="005B5CBA" w:rsidP="000A6DAF">
          <w:pPr>
            <w:widowControl w:val="0"/>
            <w:autoSpaceDE w:val="0"/>
            <w:autoSpaceDN w:val="0"/>
            <w:adjustRightInd w:val="0"/>
            <w:jc w:val="center"/>
            <w:rPr>
              <w:b/>
              <w:noProof/>
              <w:sz w:val="28"/>
            </w:rPr>
          </w:pPr>
        </w:p>
      </w:tc>
      <w:tc>
        <w:tcPr>
          <w:tcW w:w="6977" w:type="dxa"/>
          <w:shd w:val="clear" w:color="auto" w:fill="auto"/>
        </w:tcPr>
        <w:p w:rsidR="005B5CBA" w:rsidRPr="00EF7511" w:rsidRDefault="005B5CBA" w:rsidP="000A6DAF">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1"/>
          </w:pPr>
          <w:r>
            <w:rPr>
              <w:rFonts w:ascii="Helvetica" w:cstheme="majorBidi" w:eastAsia="Times New Roman" w:hAnsi="Helvetica"/>
              <w:color w:val="004164"/>
              <w:sz w:val="28"/>
              <w:szCs w:val="32"/>
              <w:bdr w:val="none" w:sz="0" w:space="0" w:color="auto"/>
              <w:lang w:bidi="ar"/>
              <w:b w:val="1"/>
              <w:bCs w:val="1"/>
              <w:i w:val="0"/>
              <w:iCs w:val="0"/>
              <w:u w:val="none"/>
              <w:vertAlign w:val="baseline"/>
              <w:rtl w:val="1"/>
            </w:rPr>
            <w:t xml:space="preserve">دليل مدير الجلسة</w:t>
          </w:r>
        </w:p>
      </w:tc>
    </w:tr>
    <w:tr w:rsidR="005B5CBA" w:rsidRPr="003F396F" w:rsidTr="000A6DAF">
      <w:trPr>
        <w:cantSplit/>
        <w:trHeight w:val="248"/>
        <w:jc w:val="center"/>
      </w:trPr>
      <w:tc>
        <w:tcPr>
          <w:tcW w:w="2824" w:type="dxa"/>
          <w:vMerge/>
          <w:shd w:val="clear" w:color="auto" w:fill="auto"/>
        </w:tcPr>
        <w:p w:rsidR="005B5CBA" w:rsidRPr="003F396F" w:rsidRDefault="005B5CBA" w:rsidP="000A6DAF">
          <w:pPr>
            <w:widowControl w:val="0"/>
            <w:autoSpaceDE w:val="0"/>
            <w:autoSpaceDN w:val="0"/>
            <w:adjustRightInd w:val="0"/>
            <w:rPr>
              <w:b/>
              <w:sz w:val="28"/>
            </w:rPr>
          </w:pPr>
        </w:p>
      </w:tc>
      <w:tc>
        <w:tcPr>
          <w:tcW w:w="6977" w:type="dxa"/>
          <w:shd w:val="clear" w:color="auto" w:fill="auto"/>
        </w:tcPr>
        <w:p w:rsidR="005B5CBA" w:rsidRPr="00EF7511" w:rsidRDefault="005B5CBA" w:rsidP="000A6DAF">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1"/>
          </w:pPr>
          <w:r>
            <w:rPr>
              <w:rFonts w:ascii="Helvetica" w:cstheme="majorBidi" w:eastAsiaTheme="majorEastAsia" w:hAnsi="Helvetica"/>
              <w:color w:val="5F5F5F" w:themeColor="background2" w:themeShade="80"/>
              <w:bdr w:val="none" w:sz="0" w:space="0" w:color="auto"/>
              <w:lang w:bidi="ar"/>
              <w:b w:val="1"/>
              <w:bCs w:val="1"/>
              <w:i w:val="0"/>
              <w:iCs w:val="0"/>
              <w:u w:val="none"/>
              <w:vertAlign w:val="baseline"/>
              <w:rtl w:val="1"/>
            </w:rPr>
            <w:t xml:space="preserve">وحدة المناهج الدراسية الأساسية العامة 4.2 - الإصدار الثاني</w:t>
          </w:r>
        </w:p>
      </w:tc>
    </w:tr>
  </w:tbl>
  <w:p w:rsidR="005B5CBA" w:rsidRDefault="005B5CB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bidiVisual/>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1"/>
          </w:pPr>
          <w:r>
            <w:rPr>
              <w:noProof/>
              <w:sz w:val="28"/>
              <w:b w:val="1"/>
              <w:bCs w:val="1"/>
              <w:i w:val="0"/>
              <w:iCs w:val="0"/>
              <w:u w:val="none"/>
              <w:vertAlign w:val="baseline"/>
              <w:rtl w:val="0"/>
            </w:rPr>
            <w:drawing>
              <wp:inline distT="0" distB="0" distL="0" distR="0">
                <wp:extent cx="1699945" cy="561340"/>
                <wp:effectExtent l="0" t="0" r="1905" b="0"/>
                <wp:docPr id="4" name="Image 4"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1"/>
          </w:pPr>
          <w:r>
            <w:rPr>
              <w:sz w:val="28"/>
              <w:szCs w:val="28"/>
              <w:lang w:bidi="ar"/>
              <w:b w:val="1"/>
              <w:bCs w:val="1"/>
              <w:i w:val="0"/>
              <w:iCs w:val="0"/>
              <w:u w:val="none"/>
              <w:vertAlign w:val="baseline"/>
              <w:rtl w:val="1"/>
            </w:rPr>
            <w:t xml:space="preserve">مجموعة دمج الصحة والسلامة والبيئة "</w:t>
          </w:r>
          <w:r>
            <w:rPr>
              <w:sz w:val="28"/>
              <w:szCs w:val="28"/>
              <w:b w:val="1"/>
              <w:bCs w:val="1"/>
              <w:i w:val="0"/>
              <w:iCs w:val="0"/>
              <w:u w:val="none"/>
              <w:vertAlign w:val="baseline"/>
              <w:rtl w:val="0"/>
            </w:rPr>
            <w:t xml:space="preserve">HSE</w:t>
          </w:r>
          <w:r>
            <w:rPr>
              <w:sz w:val="28"/>
              <w:szCs w:val="28"/>
              <w:lang w:bidi="ar"/>
              <w:b w:val="1"/>
              <w:bCs w:val="1"/>
              <w:i w:val="0"/>
              <w:iCs w:val="0"/>
              <w:u w:val="none"/>
              <w:vertAlign w:val="baseline"/>
              <w:rtl w:val="1"/>
            </w:rPr>
            <w:t xml:space="preserve">"</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EF7511" w:rsidRDefault="00550908" w:rsidP="00EF7511">
          <w:pPr>
            <w:pStyle w:val="Titre1"/>
            <w:keepNext/>
            <w:keepLines/>
            <w:ind w:right="11"/>
            <w:contextualSpacing w:val="0"/>
            <w:jc w:val="center"/>
            <w:rPr>
              <w:rFonts w:ascii="Helvetica" w:eastAsia="Times New Roman" w:hAnsi="Helvetica" w:cstheme="majorBidi"/>
              <w:b/>
              <w:bCs/>
              <w:color w:val="004164"/>
              <w:sz w:val="28"/>
              <w:szCs w:val="32"/>
              <w:bdr w:val="none" w:sz="0" w:space="0" w:color="auto"/>
            </w:rPr>
            <w:bidi w:val="1"/>
          </w:pPr>
          <w:r>
            <w:rPr>
              <w:rFonts w:ascii="Helvetica" w:cstheme="majorBidi" w:eastAsia="Times New Roman" w:hAnsi="Helvetica"/>
              <w:color w:val="004164"/>
              <w:sz w:val="28"/>
              <w:szCs w:val="32"/>
              <w:bdr w:val="none" w:sz="0" w:space="0" w:color="auto"/>
              <w:lang w:bidi="ar"/>
              <w:b w:val="1"/>
              <w:bCs w:val="1"/>
              <w:i w:val="0"/>
              <w:iCs w:val="0"/>
              <w:u w:val="none"/>
              <w:vertAlign w:val="baseline"/>
              <w:rtl w:val="1"/>
            </w:rPr>
            <w:t xml:space="preserve">دليل مدير الجلسة</w:t>
          </w:r>
        </w:p>
      </w:tc>
    </w:tr>
    <w:tr w:rsidR="00550908" w:rsidRPr="003F396F" w:rsidTr="00DE2037">
      <w:trPr>
        <w:cantSplit/>
        <w:trHeight w:val="248"/>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EF7511" w:rsidRDefault="00550908" w:rsidP="00EF7511">
          <w:pPr>
            <w:pStyle w:val="Titre2"/>
            <w:keepNext/>
            <w:keepLines/>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jc w:val="center"/>
            <w:rPr>
              <w:rFonts w:ascii="Helvetica" w:eastAsiaTheme="majorEastAsia" w:hAnsi="Helvetica" w:cstheme="majorBidi"/>
              <w:color w:val="5F5F5F" w:themeColor="background2" w:themeShade="80"/>
              <w:bdr w:val="none" w:sz="0" w:space="0" w:color="auto"/>
            </w:rPr>
            <w:bidi w:val="1"/>
          </w:pPr>
          <w:r>
            <w:rPr>
              <w:rFonts w:ascii="Helvetica" w:cstheme="majorBidi" w:eastAsiaTheme="majorEastAsia" w:hAnsi="Helvetica"/>
              <w:color w:val="5F5F5F" w:themeColor="background2" w:themeShade="80"/>
              <w:bdr w:val="none" w:sz="0" w:space="0" w:color="auto"/>
              <w:lang w:bidi="ar"/>
              <w:b w:val="1"/>
              <w:bCs w:val="1"/>
              <w:i w:val="0"/>
              <w:iCs w:val="0"/>
              <w:u w:val="none"/>
              <w:vertAlign w:val="baseline"/>
              <w:rtl w:val="1"/>
            </w:rPr>
            <w:t xml:space="preserve">وحدة المناهج الدراسية الأساسية العامة 4.2 - الإصدار الثاني</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68859DD"/>
    <w:multiLevelType w:val="hybridMultilevel"/>
    <w:tmpl w:val="9E38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BAF256A"/>
    <w:multiLevelType w:val="hybridMultilevel"/>
    <w:tmpl w:val="3E8CD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10">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2">
    <w:nsid w:val="38000472"/>
    <w:multiLevelType w:val="hybridMultilevel"/>
    <w:tmpl w:val="62BC303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4">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40524527"/>
    <w:multiLevelType w:val="hybridMultilevel"/>
    <w:tmpl w:val="F7B8DDEC"/>
    <w:lvl w:ilvl="0" w:tplc="649882DC">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9">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52C43BD"/>
    <w:multiLevelType w:val="hybridMultilevel"/>
    <w:tmpl w:val="C994BA8C"/>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4">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5">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6">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8">
    <w:nsid w:val="6D7F7092"/>
    <w:multiLevelType w:val="hybridMultilevel"/>
    <w:tmpl w:val="ABC2B266"/>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86B6E0B"/>
    <w:multiLevelType w:val="hybridMultilevel"/>
    <w:tmpl w:val="D58E54D0"/>
    <w:lvl w:ilvl="0" w:tplc="05028372">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29669B"/>
    <w:multiLevelType w:val="hybridMultilevel"/>
    <w:tmpl w:val="28524842"/>
    <w:lvl w:ilvl="0" w:tplc="7FDC93F6">
      <w:start w:val="1"/>
      <w:numFmt w:val="bullet"/>
      <w:lvlText w:val="-"/>
      <w:lvlJc w:val="left"/>
      <w:pPr>
        <w:tabs>
          <w:tab w:val="num" w:pos="720"/>
        </w:tabs>
        <w:ind w:left="720" w:hanging="360"/>
      </w:pPr>
      <w:rPr>
        <w:rFonts w:ascii="Lucida Grande" w:hAnsi="Lucida Grande" w:hint="default"/>
      </w:rPr>
    </w:lvl>
    <w:lvl w:ilvl="1" w:tplc="D5744EA4">
      <w:start w:val="1"/>
      <w:numFmt w:val="bullet"/>
      <w:lvlText w:val="-"/>
      <w:lvlJc w:val="left"/>
      <w:pPr>
        <w:tabs>
          <w:tab w:val="num" w:pos="1440"/>
        </w:tabs>
        <w:ind w:left="1440" w:hanging="360"/>
      </w:pPr>
      <w:rPr>
        <w:rFonts w:ascii="Lucida Grande" w:hAnsi="Lucida Grande" w:hint="default"/>
      </w:rPr>
    </w:lvl>
    <w:lvl w:ilvl="2" w:tplc="593CDC62" w:tentative="1">
      <w:start w:val="1"/>
      <w:numFmt w:val="bullet"/>
      <w:lvlText w:val="-"/>
      <w:lvlJc w:val="left"/>
      <w:pPr>
        <w:tabs>
          <w:tab w:val="num" w:pos="2160"/>
        </w:tabs>
        <w:ind w:left="2160" w:hanging="360"/>
      </w:pPr>
      <w:rPr>
        <w:rFonts w:ascii="Lucida Grande" w:hAnsi="Lucida Grande" w:hint="default"/>
      </w:rPr>
    </w:lvl>
    <w:lvl w:ilvl="3" w:tplc="245AD1BC" w:tentative="1">
      <w:start w:val="1"/>
      <w:numFmt w:val="bullet"/>
      <w:lvlText w:val="-"/>
      <w:lvlJc w:val="left"/>
      <w:pPr>
        <w:tabs>
          <w:tab w:val="num" w:pos="2880"/>
        </w:tabs>
        <w:ind w:left="2880" w:hanging="360"/>
      </w:pPr>
      <w:rPr>
        <w:rFonts w:ascii="Lucida Grande" w:hAnsi="Lucida Grande" w:hint="default"/>
      </w:rPr>
    </w:lvl>
    <w:lvl w:ilvl="4" w:tplc="C74426A2" w:tentative="1">
      <w:start w:val="1"/>
      <w:numFmt w:val="bullet"/>
      <w:lvlText w:val="-"/>
      <w:lvlJc w:val="left"/>
      <w:pPr>
        <w:tabs>
          <w:tab w:val="num" w:pos="3600"/>
        </w:tabs>
        <w:ind w:left="3600" w:hanging="360"/>
      </w:pPr>
      <w:rPr>
        <w:rFonts w:ascii="Lucida Grande" w:hAnsi="Lucida Grande" w:hint="default"/>
      </w:rPr>
    </w:lvl>
    <w:lvl w:ilvl="5" w:tplc="7DDCCB78" w:tentative="1">
      <w:start w:val="1"/>
      <w:numFmt w:val="bullet"/>
      <w:lvlText w:val="-"/>
      <w:lvlJc w:val="left"/>
      <w:pPr>
        <w:tabs>
          <w:tab w:val="num" w:pos="4320"/>
        </w:tabs>
        <w:ind w:left="4320" w:hanging="360"/>
      </w:pPr>
      <w:rPr>
        <w:rFonts w:ascii="Lucida Grande" w:hAnsi="Lucida Grande" w:hint="default"/>
      </w:rPr>
    </w:lvl>
    <w:lvl w:ilvl="6" w:tplc="4E7C3F90" w:tentative="1">
      <w:start w:val="1"/>
      <w:numFmt w:val="bullet"/>
      <w:lvlText w:val="-"/>
      <w:lvlJc w:val="left"/>
      <w:pPr>
        <w:tabs>
          <w:tab w:val="num" w:pos="5040"/>
        </w:tabs>
        <w:ind w:left="5040" w:hanging="360"/>
      </w:pPr>
      <w:rPr>
        <w:rFonts w:ascii="Lucida Grande" w:hAnsi="Lucida Grande" w:hint="default"/>
      </w:rPr>
    </w:lvl>
    <w:lvl w:ilvl="7" w:tplc="D238698C" w:tentative="1">
      <w:start w:val="1"/>
      <w:numFmt w:val="bullet"/>
      <w:lvlText w:val="-"/>
      <w:lvlJc w:val="left"/>
      <w:pPr>
        <w:tabs>
          <w:tab w:val="num" w:pos="5760"/>
        </w:tabs>
        <w:ind w:left="5760" w:hanging="360"/>
      </w:pPr>
      <w:rPr>
        <w:rFonts w:ascii="Lucida Grande" w:hAnsi="Lucida Grande" w:hint="default"/>
      </w:rPr>
    </w:lvl>
    <w:lvl w:ilvl="8" w:tplc="BBF6784E" w:tentative="1">
      <w:start w:val="1"/>
      <w:numFmt w:val="bullet"/>
      <w:lvlText w:val="-"/>
      <w:lvlJc w:val="left"/>
      <w:pPr>
        <w:tabs>
          <w:tab w:val="num" w:pos="6480"/>
        </w:tabs>
        <w:ind w:left="6480" w:hanging="360"/>
      </w:pPr>
      <w:rPr>
        <w:rFonts w:ascii="Lucida Grande" w:hAnsi="Lucida Grande" w:hint="default"/>
      </w:rPr>
    </w:lvl>
  </w:abstractNum>
  <w:abstractNum w:abstractNumId="31">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7"/>
  </w:num>
  <w:num w:numId="2">
    <w:abstractNumId w:val="9"/>
  </w:num>
  <w:num w:numId="3">
    <w:abstractNumId w:val="23"/>
  </w:num>
  <w:num w:numId="4">
    <w:abstractNumId w:val="4"/>
  </w:num>
  <w:num w:numId="5">
    <w:abstractNumId w:val="10"/>
  </w:num>
  <w:num w:numId="6">
    <w:abstractNumId w:val="21"/>
  </w:num>
  <w:num w:numId="7">
    <w:abstractNumId w:val="1"/>
  </w:num>
  <w:num w:numId="8">
    <w:abstractNumId w:val="16"/>
  </w:num>
  <w:num w:numId="9">
    <w:abstractNumId w:val="3"/>
  </w:num>
  <w:num w:numId="10">
    <w:abstractNumId w:val="13"/>
  </w:num>
  <w:num w:numId="11">
    <w:abstractNumId w:val="24"/>
  </w:num>
  <w:num w:numId="12">
    <w:abstractNumId w:val="14"/>
  </w:num>
  <w:num w:numId="13">
    <w:abstractNumId w:val="33"/>
  </w:num>
  <w:num w:numId="14">
    <w:abstractNumId w:val="2"/>
  </w:num>
  <w:num w:numId="15">
    <w:abstractNumId w:val="32"/>
  </w:num>
  <w:num w:numId="16">
    <w:abstractNumId w:val="6"/>
  </w:num>
  <w:num w:numId="17">
    <w:abstractNumId w:val="0"/>
  </w:num>
  <w:num w:numId="18">
    <w:abstractNumId w:val="17"/>
  </w:num>
  <w:num w:numId="19">
    <w:abstractNumId w:val="31"/>
  </w:num>
  <w:num w:numId="20">
    <w:abstractNumId w:val="7"/>
  </w:num>
  <w:num w:numId="21">
    <w:abstractNumId w:val="22"/>
  </w:num>
  <w:num w:numId="22">
    <w:abstractNumId w:val="18"/>
  </w:num>
  <w:num w:numId="23">
    <w:abstractNumId w:val="11"/>
  </w:num>
  <w:num w:numId="24">
    <w:abstractNumId w:val="26"/>
  </w:num>
  <w:num w:numId="25">
    <w:abstractNumId w:val="19"/>
  </w:num>
  <w:num w:numId="26">
    <w:abstractNumId w:val="25"/>
  </w:num>
  <w:num w:numId="27">
    <w:abstractNumId w:val="29"/>
  </w:num>
  <w:num w:numId="28">
    <w:abstractNumId w:val="8"/>
  </w:num>
  <w:num w:numId="29">
    <w:abstractNumId w:val="12"/>
  </w:num>
  <w:num w:numId="30">
    <w:abstractNumId w:val="15"/>
  </w:num>
  <w:num w:numId="31">
    <w:abstractNumId w:val="20"/>
  </w:num>
  <w:num w:numId="32">
    <w:abstractNumId w:val="28"/>
  </w:num>
  <w:num w:numId="33">
    <w:abstractNumId w:val="5"/>
  </w:num>
  <w:num w:numId="34">
    <w:abstractNumId w:val="30"/>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1510"/>
    <w:rsid w:val="0000282E"/>
    <w:rsid w:val="00004A67"/>
    <w:rsid w:val="00005396"/>
    <w:rsid w:val="000057A5"/>
    <w:rsid w:val="00013008"/>
    <w:rsid w:val="00013D04"/>
    <w:rsid w:val="000157E2"/>
    <w:rsid w:val="00016E75"/>
    <w:rsid w:val="000205CA"/>
    <w:rsid w:val="00020F96"/>
    <w:rsid w:val="00022F86"/>
    <w:rsid w:val="00024097"/>
    <w:rsid w:val="00027A59"/>
    <w:rsid w:val="00032146"/>
    <w:rsid w:val="00034DD6"/>
    <w:rsid w:val="0003516E"/>
    <w:rsid w:val="00037F64"/>
    <w:rsid w:val="00040C94"/>
    <w:rsid w:val="00041CDA"/>
    <w:rsid w:val="00042527"/>
    <w:rsid w:val="00046306"/>
    <w:rsid w:val="00047355"/>
    <w:rsid w:val="00053BFA"/>
    <w:rsid w:val="000549B6"/>
    <w:rsid w:val="000570F0"/>
    <w:rsid w:val="0006148D"/>
    <w:rsid w:val="00061697"/>
    <w:rsid w:val="00062325"/>
    <w:rsid w:val="00071032"/>
    <w:rsid w:val="00073A01"/>
    <w:rsid w:val="0007545C"/>
    <w:rsid w:val="00085BF0"/>
    <w:rsid w:val="00094340"/>
    <w:rsid w:val="00094B6B"/>
    <w:rsid w:val="00095AFA"/>
    <w:rsid w:val="00096512"/>
    <w:rsid w:val="0009662F"/>
    <w:rsid w:val="000967A5"/>
    <w:rsid w:val="00096C1B"/>
    <w:rsid w:val="000A4450"/>
    <w:rsid w:val="000A7B0E"/>
    <w:rsid w:val="000B2016"/>
    <w:rsid w:val="000B20E8"/>
    <w:rsid w:val="000D054A"/>
    <w:rsid w:val="000E1CAB"/>
    <w:rsid w:val="000E4BF9"/>
    <w:rsid w:val="000E5AAA"/>
    <w:rsid w:val="000F3C72"/>
    <w:rsid w:val="00103D7C"/>
    <w:rsid w:val="00107879"/>
    <w:rsid w:val="001079E9"/>
    <w:rsid w:val="00111397"/>
    <w:rsid w:val="001120F8"/>
    <w:rsid w:val="00117B18"/>
    <w:rsid w:val="00135107"/>
    <w:rsid w:val="00136C77"/>
    <w:rsid w:val="00137423"/>
    <w:rsid w:val="0014007C"/>
    <w:rsid w:val="00141509"/>
    <w:rsid w:val="00142715"/>
    <w:rsid w:val="001443D4"/>
    <w:rsid w:val="00145729"/>
    <w:rsid w:val="0014607D"/>
    <w:rsid w:val="0014608C"/>
    <w:rsid w:val="00152EED"/>
    <w:rsid w:val="001547E9"/>
    <w:rsid w:val="001567E6"/>
    <w:rsid w:val="00164C74"/>
    <w:rsid w:val="00172369"/>
    <w:rsid w:val="00182B39"/>
    <w:rsid w:val="00185950"/>
    <w:rsid w:val="001877C3"/>
    <w:rsid w:val="00192914"/>
    <w:rsid w:val="001943A1"/>
    <w:rsid w:val="001A3620"/>
    <w:rsid w:val="001A3EF6"/>
    <w:rsid w:val="001A61CA"/>
    <w:rsid w:val="001A64F4"/>
    <w:rsid w:val="001A7D32"/>
    <w:rsid w:val="001B0130"/>
    <w:rsid w:val="001B5DB0"/>
    <w:rsid w:val="001C2EF3"/>
    <w:rsid w:val="001C337A"/>
    <w:rsid w:val="001C35D9"/>
    <w:rsid w:val="001D0D5E"/>
    <w:rsid w:val="001E2DC2"/>
    <w:rsid w:val="001E49BC"/>
    <w:rsid w:val="001E5F86"/>
    <w:rsid w:val="001E7DD6"/>
    <w:rsid w:val="001F0C7F"/>
    <w:rsid w:val="001F70A5"/>
    <w:rsid w:val="0020007A"/>
    <w:rsid w:val="002009E5"/>
    <w:rsid w:val="00203418"/>
    <w:rsid w:val="00212745"/>
    <w:rsid w:val="00215C60"/>
    <w:rsid w:val="0021685C"/>
    <w:rsid w:val="002169AA"/>
    <w:rsid w:val="0021710D"/>
    <w:rsid w:val="00217DF1"/>
    <w:rsid w:val="002235E1"/>
    <w:rsid w:val="002241F0"/>
    <w:rsid w:val="00225D7A"/>
    <w:rsid w:val="00225D9F"/>
    <w:rsid w:val="00227E3A"/>
    <w:rsid w:val="00232E4A"/>
    <w:rsid w:val="002348B4"/>
    <w:rsid w:val="00235238"/>
    <w:rsid w:val="00237964"/>
    <w:rsid w:val="00250C62"/>
    <w:rsid w:val="00255347"/>
    <w:rsid w:val="002559B6"/>
    <w:rsid w:val="002662FB"/>
    <w:rsid w:val="00273339"/>
    <w:rsid w:val="00274A40"/>
    <w:rsid w:val="00275FDC"/>
    <w:rsid w:val="00276039"/>
    <w:rsid w:val="002771B2"/>
    <w:rsid w:val="002818FE"/>
    <w:rsid w:val="00284F7B"/>
    <w:rsid w:val="00286FD2"/>
    <w:rsid w:val="00291482"/>
    <w:rsid w:val="002918C3"/>
    <w:rsid w:val="0029444F"/>
    <w:rsid w:val="002A3BAE"/>
    <w:rsid w:val="002A78CD"/>
    <w:rsid w:val="002C1569"/>
    <w:rsid w:val="002C2E97"/>
    <w:rsid w:val="002C70B2"/>
    <w:rsid w:val="002D1AD9"/>
    <w:rsid w:val="002E25EF"/>
    <w:rsid w:val="002E4A32"/>
    <w:rsid w:val="002E559D"/>
    <w:rsid w:val="002F06B6"/>
    <w:rsid w:val="002F1120"/>
    <w:rsid w:val="00301088"/>
    <w:rsid w:val="00301116"/>
    <w:rsid w:val="00305244"/>
    <w:rsid w:val="00306A32"/>
    <w:rsid w:val="003072D6"/>
    <w:rsid w:val="003113C6"/>
    <w:rsid w:val="00330341"/>
    <w:rsid w:val="00332C8F"/>
    <w:rsid w:val="003358F3"/>
    <w:rsid w:val="00342037"/>
    <w:rsid w:val="00344D09"/>
    <w:rsid w:val="00345E96"/>
    <w:rsid w:val="00346BD6"/>
    <w:rsid w:val="003501F9"/>
    <w:rsid w:val="003523A2"/>
    <w:rsid w:val="0035279F"/>
    <w:rsid w:val="00357E2F"/>
    <w:rsid w:val="003648B3"/>
    <w:rsid w:val="00366FF4"/>
    <w:rsid w:val="00370B49"/>
    <w:rsid w:val="00380D33"/>
    <w:rsid w:val="0038545A"/>
    <w:rsid w:val="00391C32"/>
    <w:rsid w:val="00395679"/>
    <w:rsid w:val="003A1252"/>
    <w:rsid w:val="003A1990"/>
    <w:rsid w:val="003A6E40"/>
    <w:rsid w:val="003B1C9A"/>
    <w:rsid w:val="003B391C"/>
    <w:rsid w:val="003B4325"/>
    <w:rsid w:val="003B58B3"/>
    <w:rsid w:val="003B781E"/>
    <w:rsid w:val="003C062F"/>
    <w:rsid w:val="003C0CD6"/>
    <w:rsid w:val="003D3FC3"/>
    <w:rsid w:val="003D4415"/>
    <w:rsid w:val="003D4749"/>
    <w:rsid w:val="003D75C1"/>
    <w:rsid w:val="003E2AFE"/>
    <w:rsid w:val="003F1344"/>
    <w:rsid w:val="003F13EE"/>
    <w:rsid w:val="003F22A1"/>
    <w:rsid w:val="003F7CF0"/>
    <w:rsid w:val="00403AB5"/>
    <w:rsid w:val="00404539"/>
    <w:rsid w:val="0040472E"/>
    <w:rsid w:val="00407B29"/>
    <w:rsid w:val="00411F6F"/>
    <w:rsid w:val="004138F6"/>
    <w:rsid w:val="00414531"/>
    <w:rsid w:val="00414537"/>
    <w:rsid w:val="0042087F"/>
    <w:rsid w:val="00420ACC"/>
    <w:rsid w:val="00420D46"/>
    <w:rsid w:val="00425DAA"/>
    <w:rsid w:val="0042761B"/>
    <w:rsid w:val="00427C93"/>
    <w:rsid w:val="00430888"/>
    <w:rsid w:val="00431C7A"/>
    <w:rsid w:val="004359FE"/>
    <w:rsid w:val="0044045F"/>
    <w:rsid w:val="00441BDB"/>
    <w:rsid w:val="00443F7A"/>
    <w:rsid w:val="00445873"/>
    <w:rsid w:val="0044733E"/>
    <w:rsid w:val="00451385"/>
    <w:rsid w:val="004519B4"/>
    <w:rsid w:val="00453837"/>
    <w:rsid w:val="00454497"/>
    <w:rsid w:val="00454973"/>
    <w:rsid w:val="00455796"/>
    <w:rsid w:val="004608B4"/>
    <w:rsid w:val="004618BD"/>
    <w:rsid w:val="0046730D"/>
    <w:rsid w:val="004729C3"/>
    <w:rsid w:val="004730B1"/>
    <w:rsid w:val="004769BD"/>
    <w:rsid w:val="0048275E"/>
    <w:rsid w:val="004A4806"/>
    <w:rsid w:val="004A682C"/>
    <w:rsid w:val="004B5405"/>
    <w:rsid w:val="004B6AB1"/>
    <w:rsid w:val="004B7A9E"/>
    <w:rsid w:val="004E020F"/>
    <w:rsid w:val="004E2B80"/>
    <w:rsid w:val="004E311E"/>
    <w:rsid w:val="004E400B"/>
    <w:rsid w:val="004E5172"/>
    <w:rsid w:val="004E656D"/>
    <w:rsid w:val="004E696C"/>
    <w:rsid w:val="004F21DD"/>
    <w:rsid w:val="004F6969"/>
    <w:rsid w:val="00500485"/>
    <w:rsid w:val="00502287"/>
    <w:rsid w:val="00503A4E"/>
    <w:rsid w:val="00506764"/>
    <w:rsid w:val="0051124F"/>
    <w:rsid w:val="00513E2C"/>
    <w:rsid w:val="0051527D"/>
    <w:rsid w:val="005154DA"/>
    <w:rsid w:val="00520299"/>
    <w:rsid w:val="0052790C"/>
    <w:rsid w:val="00533318"/>
    <w:rsid w:val="00534998"/>
    <w:rsid w:val="00534A79"/>
    <w:rsid w:val="005355B0"/>
    <w:rsid w:val="00543866"/>
    <w:rsid w:val="00550908"/>
    <w:rsid w:val="00557DBD"/>
    <w:rsid w:val="005609B5"/>
    <w:rsid w:val="005641E1"/>
    <w:rsid w:val="005772F8"/>
    <w:rsid w:val="00582580"/>
    <w:rsid w:val="00587D5F"/>
    <w:rsid w:val="005945E9"/>
    <w:rsid w:val="00597D8B"/>
    <w:rsid w:val="005A1AD8"/>
    <w:rsid w:val="005A3E1E"/>
    <w:rsid w:val="005A4E57"/>
    <w:rsid w:val="005B1E88"/>
    <w:rsid w:val="005B2226"/>
    <w:rsid w:val="005B5CBA"/>
    <w:rsid w:val="005C0811"/>
    <w:rsid w:val="005C25C1"/>
    <w:rsid w:val="005C4603"/>
    <w:rsid w:val="005D001C"/>
    <w:rsid w:val="005E1A0E"/>
    <w:rsid w:val="005E3778"/>
    <w:rsid w:val="005E3D1C"/>
    <w:rsid w:val="005F083B"/>
    <w:rsid w:val="005F44F4"/>
    <w:rsid w:val="005F7724"/>
    <w:rsid w:val="00601A88"/>
    <w:rsid w:val="006035A1"/>
    <w:rsid w:val="0060588C"/>
    <w:rsid w:val="00606A11"/>
    <w:rsid w:val="0061715C"/>
    <w:rsid w:val="00620846"/>
    <w:rsid w:val="0062635E"/>
    <w:rsid w:val="0063062B"/>
    <w:rsid w:val="00632292"/>
    <w:rsid w:val="00633936"/>
    <w:rsid w:val="00637E8C"/>
    <w:rsid w:val="00651489"/>
    <w:rsid w:val="006515B1"/>
    <w:rsid w:val="00653826"/>
    <w:rsid w:val="0065513D"/>
    <w:rsid w:val="0066000F"/>
    <w:rsid w:val="00662F93"/>
    <w:rsid w:val="006650D9"/>
    <w:rsid w:val="006658EF"/>
    <w:rsid w:val="006660AB"/>
    <w:rsid w:val="0067179E"/>
    <w:rsid w:val="006803AD"/>
    <w:rsid w:val="006809E7"/>
    <w:rsid w:val="00687ACC"/>
    <w:rsid w:val="006914D1"/>
    <w:rsid w:val="006916F3"/>
    <w:rsid w:val="006A1A81"/>
    <w:rsid w:val="006A2CB7"/>
    <w:rsid w:val="006B24AA"/>
    <w:rsid w:val="006B3F69"/>
    <w:rsid w:val="006B7C5C"/>
    <w:rsid w:val="006C1C90"/>
    <w:rsid w:val="006D70D2"/>
    <w:rsid w:val="006E2C32"/>
    <w:rsid w:val="006E53C5"/>
    <w:rsid w:val="006E7E30"/>
    <w:rsid w:val="006F09C2"/>
    <w:rsid w:val="006F3BF4"/>
    <w:rsid w:val="00701270"/>
    <w:rsid w:val="0070332A"/>
    <w:rsid w:val="00703B05"/>
    <w:rsid w:val="0071182A"/>
    <w:rsid w:val="00711B04"/>
    <w:rsid w:val="00712AD0"/>
    <w:rsid w:val="007227FC"/>
    <w:rsid w:val="00732961"/>
    <w:rsid w:val="007413A7"/>
    <w:rsid w:val="00743A97"/>
    <w:rsid w:val="00743D75"/>
    <w:rsid w:val="00744A52"/>
    <w:rsid w:val="007454BD"/>
    <w:rsid w:val="007527E6"/>
    <w:rsid w:val="00752BAE"/>
    <w:rsid w:val="00765B21"/>
    <w:rsid w:val="007705EA"/>
    <w:rsid w:val="0077675C"/>
    <w:rsid w:val="00777F0E"/>
    <w:rsid w:val="00781112"/>
    <w:rsid w:val="00784823"/>
    <w:rsid w:val="00786051"/>
    <w:rsid w:val="00786A2C"/>
    <w:rsid w:val="007902E4"/>
    <w:rsid w:val="0079030A"/>
    <w:rsid w:val="00790758"/>
    <w:rsid w:val="00791FAC"/>
    <w:rsid w:val="0079342C"/>
    <w:rsid w:val="00795E49"/>
    <w:rsid w:val="007A58C6"/>
    <w:rsid w:val="007A5F8D"/>
    <w:rsid w:val="007B2CC8"/>
    <w:rsid w:val="007B479F"/>
    <w:rsid w:val="007C0017"/>
    <w:rsid w:val="007C00AE"/>
    <w:rsid w:val="007C2DA8"/>
    <w:rsid w:val="007D153C"/>
    <w:rsid w:val="007E101B"/>
    <w:rsid w:val="007E1B1C"/>
    <w:rsid w:val="007E239F"/>
    <w:rsid w:val="007F3D9C"/>
    <w:rsid w:val="00800CEA"/>
    <w:rsid w:val="00803850"/>
    <w:rsid w:val="0080407A"/>
    <w:rsid w:val="008045B1"/>
    <w:rsid w:val="00805D0D"/>
    <w:rsid w:val="0080620F"/>
    <w:rsid w:val="00807642"/>
    <w:rsid w:val="00820D59"/>
    <w:rsid w:val="008230E3"/>
    <w:rsid w:val="008244DF"/>
    <w:rsid w:val="00831002"/>
    <w:rsid w:val="0084396E"/>
    <w:rsid w:val="00843F02"/>
    <w:rsid w:val="008454B1"/>
    <w:rsid w:val="00853257"/>
    <w:rsid w:val="0085520C"/>
    <w:rsid w:val="00855DC2"/>
    <w:rsid w:val="00862AD6"/>
    <w:rsid w:val="00866758"/>
    <w:rsid w:val="008925EE"/>
    <w:rsid w:val="008A042B"/>
    <w:rsid w:val="008A4423"/>
    <w:rsid w:val="008A50AC"/>
    <w:rsid w:val="008A6A6D"/>
    <w:rsid w:val="008A7B9A"/>
    <w:rsid w:val="008B0353"/>
    <w:rsid w:val="008B13D2"/>
    <w:rsid w:val="008B3F10"/>
    <w:rsid w:val="008B5649"/>
    <w:rsid w:val="008B6795"/>
    <w:rsid w:val="008B7534"/>
    <w:rsid w:val="008C0192"/>
    <w:rsid w:val="008C4257"/>
    <w:rsid w:val="008D0E07"/>
    <w:rsid w:val="008D12DB"/>
    <w:rsid w:val="008D420C"/>
    <w:rsid w:val="008D4389"/>
    <w:rsid w:val="008D6953"/>
    <w:rsid w:val="008D6C08"/>
    <w:rsid w:val="008D7243"/>
    <w:rsid w:val="008E0BD8"/>
    <w:rsid w:val="008E3258"/>
    <w:rsid w:val="008F05E2"/>
    <w:rsid w:val="008F3005"/>
    <w:rsid w:val="008F708A"/>
    <w:rsid w:val="00902643"/>
    <w:rsid w:val="0090470C"/>
    <w:rsid w:val="00906888"/>
    <w:rsid w:val="0091075C"/>
    <w:rsid w:val="009114A9"/>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372"/>
    <w:rsid w:val="00985F09"/>
    <w:rsid w:val="00985F30"/>
    <w:rsid w:val="009867B4"/>
    <w:rsid w:val="0098731B"/>
    <w:rsid w:val="00991EDB"/>
    <w:rsid w:val="00994405"/>
    <w:rsid w:val="00995A7A"/>
    <w:rsid w:val="00996A0C"/>
    <w:rsid w:val="009A1DB7"/>
    <w:rsid w:val="009B0A85"/>
    <w:rsid w:val="009B2AF4"/>
    <w:rsid w:val="009B2F00"/>
    <w:rsid w:val="009B30F7"/>
    <w:rsid w:val="009B771A"/>
    <w:rsid w:val="009C2601"/>
    <w:rsid w:val="009C4722"/>
    <w:rsid w:val="009C490B"/>
    <w:rsid w:val="009C60C8"/>
    <w:rsid w:val="009C71F7"/>
    <w:rsid w:val="009D16BC"/>
    <w:rsid w:val="009D6373"/>
    <w:rsid w:val="009D6BAA"/>
    <w:rsid w:val="009F14DE"/>
    <w:rsid w:val="009F2432"/>
    <w:rsid w:val="009F3D26"/>
    <w:rsid w:val="00A01E5F"/>
    <w:rsid w:val="00A038E1"/>
    <w:rsid w:val="00A047FC"/>
    <w:rsid w:val="00A068EE"/>
    <w:rsid w:val="00A10B3D"/>
    <w:rsid w:val="00A11012"/>
    <w:rsid w:val="00A15095"/>
    <w:rsid w:val="00A1648F"/>
    <w:rsid w:val="00A16FE3"/>
    <w:rsid w:val="00A217C7"/>
    <w:rsid w:val="00A22495"/>
    <w:rsid w:val="00A242C1"/>
    <w:rsid w:val="00A3125F"/>
    <w:rsid w:val="00A37049"/>
    <w:rsid w:val="00A37F56"/>
    <w:rsid w:val="00A4116C"/>
    <w:rsid w:val="00A43445"/>
    <w:rsid w:val="00A4589A"/>
    <w:rsid w:val="00A47D01"/>
    <w:rsid w:val="00A62699"/>
    <w:rsid w:val="00A64B4B"/>
    <w:rsid w:val="00A67D63"/>
    <w:rsid w:val="00A87B6A"/>
    <w:rsid w:val="00A905F1"/>
    <w:rsid w:val="00AA00A7"/>
    <w:rsid w:val="00AA35BC"/>
    <w:rsid w:val="00AB134F"/>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3BBD"/>
    <w:rsid w:val="00B76B55"/>
    <w:rsid w:val="00B77FFA"/>
    <w:rsid w:val="00B8283D"/>
    <w:rsid w:val="00B829FB"/>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099"/>
    <w:rsid w:val="00BE012C"/>
    <w:rsid w:val="00BE1210"/>
    <w:rsid w:val="00BE67A5"/>
    <w:rsid w:val="00BF5B90"/>
    <w:rsid w:val="00C04F00"/>
    <w:rsid w:val="00C05D1D"/>
    <w:rsid w:val="00C06929"/>
    <w:rsid w:val="00C23491"/>
    <w:rsid w:val="00C2539F"/>
    <w:rsid w:val="00C27C8E"/>
    <w:rsid w:val="00C367CA"/>
    <w:rsid w:val="00C36FD1"/>
    <w:rsid w:val="00C37D31"/>
    <w:rsid w:val="00C44112"/>
    <w:rsid w:val="00C44A37"/>
    <w:rsid w:val="00C52806"/>
    <w:rsid w:val="00C645BE"/>
    <w:rsid w:val="00C6651E"/>
    <w:rsid w:val="00C66EE9"/>
    <w:rsid w:val="00C67EE0"/>
    <w:rsid w:val="00C71BF2"/>
    <w:rsid w:val="00C74AFA"/>
    <w:rsid w:val="00C75895"/>
    <w:rsid w:val="00C80010"/>
    <w:rsid w:val="00C83DF6"/>
    <w:rsid w:val="00C84B16"/>
    <w:rsid w:val="00C850A6"/>
    <w:rsid w:val="00C8742B"/>
    <w:rsid w:val="00C92CA3"/>
    <w:rsid w:val="00CA01AB"/>
    <w:rsid w:val="00CA5735"/>
    <w:rsid w:val="00CA5D80"/>
    <w:rsid w:val="00CA7CFC"/>
    <w:rsid w:val="00CB0181"/>
    <w:rsid w:val="00CB0513"/>
    <w:rsid w:val="00CB2E81"/>
    <w:rsid w:val="00CB641C"/>
    <w:rsid w:val="00CB6488"/>
    <w:rsid w:val="00CC1257"/>
    <w:rsid w:val="00CC188B"/>
    <w:rsid w:val="00CC4F74"/>
    <w:rsid w:val="00CC513C"/>
    <w:rsid w:val="00CC5BE2"/>
    <w:rsid w:val="00CD4973"/>
    <w:rsid w:val="00CD5FAD"/>
    <w:rsid w:val="00CD7E55"/>
    <w:rsid w:val="00CE013B"/>
    <w:rsid w:val="00CE0E27"/>
    <w:rsid w:val="00CE163E"/>
    <w:rsid w:val="00CE466A"/>
    <w:rsid w:val="00CE7A82"/>
    <w:rsid w:val="00CF05B1"/>
    <w:rsid w:val="00CF7D56"/>
    <w:rsid w:val="00D10635"/>
    <w:rsid w:val="00D10F79"/>
    <w:rsid w:val="00D11427"/>
    <w:rsid w:val="00D1401E"/>
    <w:rsid w:val="00D15952"/>
    <w:rsid w:val="00D15FB6"/>
    <w:rsid w:val="00D230DC"/>
    <w:rsid w:val="00D24497"/>
    <w:rsid w:val="00D24993"/>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A36D9"/>
    <w:rsid w:val="00DB30AD"/>
    <w:rsid w:val="00DC0982"/>
    <w:rsid w:val="00DC4680"/>
    <w:rsid w:val="00DC4CE5"/>
    <w:rsid w:val="00DC77E2"/>
    <w:rsid w:val="00DD04E9"/>
    <w:rsid w:val="00DD21C8"/>
    <w:rsid w:val="00DD3547"/>
    <w:rsid w:val="00DD4107"/>
    <w:rsid w:val="00DD4C31"/>
    <w:rsid w:val="00DD4EA6"/>
    <w:rsid w:val="00DE170C"/>
    <w:rsid w:val="00DE1762"/>
    <w:rsid w:val="00DE2037"/>
    <w:rsid w:val="00DE3066"/>
    <w:rsid w:val="00DE7268"/>
    <w:rsid w:val="00DF1B8A"/>
    <w:rsid w:val="00E0184E"/>
    <w:rsid w:val="00E028A2"/>
    <w:rsid w:val="00E0645B"/>
    <w:rsid w:val="00E11793"/>
    <w:rsid w:val="00E11D25"/>
    <w:rsid w:val="00E136C8"/>
    <w:rsid w:val="00E142B3"/>
    <w:rsid w:val="00E20A3D"/>
    <w:rsid w:val="00E21942"/>
    <w:rsid w:val="00E24B9F"/>
    <w:rsid w:val="00E25232"/>
    <w:rsid w:val="00E25570"/>
    <w:rsid w:val="00E25B12"/>
    <w:rsid w:val="00E40019"/>
    <w:rsid w:val="00E42206"/>
    <w:rsid w:val="00E50596"/>
    <w:rsid w:val="00E50B95"/>
    <w:rsid w:val="00E51BFC"/>
    <w:rsid w:val="00E53FC5"/>
    <w:rsid w:val="00E55865"/>
    <w:rsid w:val="00E76F22"/>
    <w:rsid w:val="00E80130"/>
    <w:rsid w:val="00E85EA4"/>
    <w:rsid w:val="00E86305"/>
    <w:rsid w:val="00E94CD9"/>
    <w:rsid w:val="00EA3E30"/>
    <w:rsid w:val="00EB2C3F"/>
    <w:rsid w:val="00EB5346"/>
    <w:rsid w:val="00EB6A78"/>
    <w:rsid w:val="00EC0604"/>
    <w:rsid w:val="00EC2A7E"/>
    <w:rsid w:val="00ED1774"/>
    <w:rsid w:val="00ED7E5A"/>
    <w:rsid w:val="00EE064D"/>
    <w:rsid w:val="00EE3414"/>
    <w:rsid w:val="00EE5053"/>
    <w:rsid w:val="00EE5AB3"/>
    <w:rsid w:val="00EE6C1D"/>
    <w:rsid w:val="00EF03E0"/>
    <w:rsid w:val="00EF0A02"/>
    <w:rsid w:val="00EF2267"/>
    <w:rsid w:val="00EF7511"/>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604F8"/>
    <w:rsid w:val="00F6110D"/>
    <w:rsid w:val="00F616C8"/>
    <w:rsid w:val="00F6195C"/>
    <w:rsid w:val="00F61A52"/>
    <w:rsid w:val="00F64178"/>
    <w:rsid w:val="00F65289"/>
    <w:rsid w:val="00F6547C"/>
    <w:rsid w:val="00F65742"/>
    <w:rsid w:val="00F701BA"/>
    <w:rsid w:val="00F7621D"/>
    <w:rsid w:val="00F80198"/>
    <w:rsid w:val="00F80A19"/>
    <w:rsid w:val="00F84799"/>
    <w:rsid w:val="00F93B60"/>
    <w:rsid w:val="00FA5D48"/>
    <w:rsid w:val="00FA6DB6"/>
    <w:rsid w:val="00FB5BEF"/>
    <w:rsid w:val="00FB5DF4"/>
    <w:rsid w:val="00FB78B4"/>
    <w:rsid w:val="00FB7C37"/>
    <w:rsid w:val="00FC5051"/>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aliases w:val="Bullet x"/>
    <w:basedOn w:val="Titre2"/>
    <w:next w:val="Normal"/>
    <w:link w:val="Titre1Car"/>
    <w:uiPriority w:val="9"/>
    <w:qFormat/>
    <w:rsid w:val="00CB6488"/>
    <w:pPr>
      <w:widowControl/>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line="276" w:lineRule="auto"/>
      <w:ind w:left="0"/>
      <w:contextualSpacing/>
      <w:jc w:val="left"/>
      <w:outlineLvl w:val="0"/>
    </w:pPr>
    <w:rPr>
      <w:b w:val="0"/>
      <w:bCs w:val="0"/>
      <w:color w:val="auto"/>
      <w:sz w:val="22"/>
      <w:szCs w:val="22"/>
      <w:lang w:eastAsia="en-US"/>
    </w:rPr>
  </w:style>
  <w:style w:type="paragraph" w:styleId="Titre2">
    <w:name w:val="heading 2"/>
    <w:aliases w:val="Consigne,Bullet"/>
    <w:basedOn w:val="Normal"/>
    <w:next w:val="Normal"/>
    <w:link w:val="Titre2Car"/>
    <w:uiPriority w:val="9"/>
    <w:unhideWhenUsed/>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outlineLvl w:val="1"/>
    </w:pPr>
    <w:rPr>
      <w:rFonts w:ascii="Arial" w:hAnsi="Arial" w:cs="Arial"/>
      <w:b/>
      <w:bCs/>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aliases w:val="Bullet x Car"/>
    <w:basedOn w:val="Policepardfaut"/>
    <w:link w:val="Titre1"/>
    <w:uiPriority w:val="9"/>
    <w:rsid w:val="00CB6488"/>
    <w:rPr>
      <w:rFonts w:ascii="Arial" w:hAnsi="Arial" w:cs="Arial"/>
      <w:sz w:val="22"/>
      <w:szCs w:val="22"/>
      <w:lang w:eastAsia="en-US"/>
    </w:rPr>
  </w:style>
  <w:style w:type="character" w:customStyle="1" w:styleId="Titre2Car">
    <w:name w:val="Titre 2 Car"/>
    <w:aliases w:val="Consigne Car,Bullet Car"/>
    <w:basedOn w:val="Policepardfaut"/>
    <w:link w:val="Titre2"/>
    <w:uiPriority w:val="9"/>
    <w:rsid w:val="002235E1"/>
    <w:rPr>
      <w:rFonts w:ascii="Arial" w:hAnsi="Arial" w:cs="Arial"/>
      <w:b/>
      <w:bCs/>
      <w:color w:val="000000"/>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paragraph" w:styleId="Sansinterligne">
    <w:name w:val="No Spacing"/>
    <w:aliases w:val="Dictée,Dictee"/>
    <w:basedOn w:val="Normal"/>
    <w:uiPriority w:val="1"/>
    <w:qFormat/>
    <w:rsid w:val="00223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webSettings.xml><?xml version="1.0" encoding="utf-8"?>
<w:webSettings xmlns:r="http://schemas.openxmlformats.org/officeDocument/2006/relationships" xmlns:w="http://schemas.openxmlformats.org/wordprocessingml/2006/main">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996567798">
      <w:bodyDiv w:val="1"/>
      <w:marLeft w:val="0"/>
      <w:marRight w:val="0"/>
      <w:marTop w:val="0"/>
      <w:marBottom w:val="0"/>
      <w:divBdr>
        <w:top w:val="none" w:sz="0" w:space="0" w:color="auto"/>
        <w:left w:val="none" w:sz="0" w:space="0" w:color="auto"/>
        <w:bottom w:val="none" w:sz="0" w:space="0" w:color="auto"/>
        <w:right w:val="none" w:sz="0" w:space="0" w:color="auto"/>
      </w:divBdr>
      <w:divsChild>
        <w:div w:id="1631741465">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00E22A5-39B7-4B87-B807-30AEA89EA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1085</Words>
  <Characters>5970</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5</cp:revision>
  <cp:lastPrinted>2016-08-25T12:05:00Z</cp:lastPrinted>
  <dcterms:created xsi:type="dcterms:W3CDTF">2016-09-07T10:48:00Z</dcterms:created>
  <dcterms:modified xsi:type="dcterms:W3CDTF">2017-03-23T08:49:00Z</dcterms:modified>
</cp:coreProperties>
</file>