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550908" w:rsidRPr="00930845" w:rsidRDefault="00B336EA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pt"/>
        </w:rPr>
        <w:t>STOP Card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pt"/>
              </w:rPr>
              <w:t>Rememoração dos objetivos deste módulo:</w:t>
            </w:r>
          </w:p>
          <w:p w:rsidR="006175F7" w:rsidRPr="003E2AFE" w:rsidRDefault="00C74AFA" w:rsidP="006175F7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 xml:space="preserve">No fim do módulo, os participantes: 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terão compreendido o sentido da utilização do Stop Card.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saberão utilizar o Stop Card em situações simples.</w:t>
            </w:r>
          </w:p>
          <w:p w:rsidR="00D230DC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saberão que não existem sanções para casos de má utilização.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C3638D" w:rsidRDefault="00C3638D" w:rsidP="00C3638D">
      <w:pPr>
        <w:pStyle w:val="Corps"/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val="pt"/>
        </w:rPr>
        <w:t xml:space="preserve">Este documento é o guia do formador. Devem segui-lo porque contém todos os elementos que permitem ensinar um módulo, nomeadamente: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val="pt"/>
        </w:rPr>
        <w:t xml:space="preserve">as instruções para os exercícios,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val="pt"/>
        </w:rPr>
        <w:t xml:space="preserve">as referências ao PowerPoint que o acompanha e/ou diferentes recursos como filmes, e-learning...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val="pt"/>
        </w:rPr>
        <w:t xml:space="preserve">as perguntas a colocar aos participantes, </w:t>
      </w:r>
    </w:p>
    <w:p w:rsidR="00C3638D" w:rsidRPr="00ED18D3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val="pt"/>
        </w:rPr>
        <w:t>os exercícios a realizar, se necessário.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9C6781" w:rsidRPr="009C6781" w:rsidRDefault="00C74AFA" w:rsidP="001A61CA">
      <w:pPr>
        <w:pStyle w:val="Corps"/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b/>
          <w:bCs/>
          <w:color w:val="000000" w:themeColor="text1"/>
          <w:u w:val="single"/>
          <w:lang w:val="pt"/>
        </w:rPr>
        <w:t>Duração prevista:</w:t>
      </w:r>
      <w:r>
        <w:rPr>
          <w:rFonts w:ascii="Arial" w:hAnsi="Arial" w:cs="Arial"/>
          <w:color w:val="000000" w:themeColor="text1"/>
          <w:lang w:val="pt"/>
        </w:rPr>
        <w:t xml:space="preserve"> </w:t>
      </w:r>
      <w:r>
        <w:rPr>
          <w:rFonts w:ascii="Arial" w:hAnsi="Arial" w:cs="Arial"/>
          <w:color w:val="353535"/>
          <w:lang w:val="pt"/>
        </w:rPr>
        <w:t>1h00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  <w:r>
        <w:rPr>
          <w:rFonts w:ascii="Arial" w:hAnsi="Arial" w:cs="Arial"/>
          <w:color w:val="000000"/>
          <w:lang w:val="pt"/>
        </w:rPr>
        <w:t xml:space="preserve"> </w:t>
      </w:r>
      <w:r>
        <w:rPr>
          <w:rFonts w:ascii="Arial" w:hAnsi="Arial" w:cs="Arial"/>
          <w:lang w:val="pt"/>
        </w:rPr>
        <w:t>Apresentação presencial.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Pr="00C37D31" w:rsidRDefault="00C37D31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Pré-requisitos</w:t>
      </w:r>
      <w:r>
        <w:rPr>
          <w:rFonts w:ascii="Arial" w:hAnsi="Arial" w:cs="Arial"/>
          <w:b/>
          <w:bCs/>
          <w:color w:val="000000"/>
          <w:lang w:val="pt"/>
        </w:rPr>
        <w:t xml:space="preserve">: </w:t>
      </w:r>
      <w:r>
        <w:rPr>
          <w:rFonts w:ascii="Arial" w:hAnsi="Arial" w:cs="Arial"/>
          <w:color w:val="000000"/>
          <w:lang w:val="pt"/>
        </w:rPr>
        <w:t>nenhum</w:t>
      </w:r>
    </w:p>
    <w:p w:rsidR="001A61CA" w:rsidRDefault="001A61CA" w:rsidP="001A61CA">
      <w:pPr>
        <w:pStyle w:val="Sous-titre"/>
        <w:numPr>
          <w:ilvl w:val="0"/>
          <w:numId w:val="0"/>
        </w:numPr>
        <w:spacing w:before="0" w:after="120"/>
        <w:jc w:val="both"/>
        <w:rPr>
          <w:sz w:val="24"/>
          <w:szCs w:val="24"/>
          <w:u w:val="single"/>
        </w:rPr>
      </w:pPr>
    </w:p>
    <w:p w:rsidR="00984B10" w:rsidRDefault="001A61CA" w:rsidP="001E11C7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</w:pPr>
      <w:r>
        <w:rPr>
          <w:bCs/>
          <w:sz w:val="24"/>
          <w:szCs w:val="24"/>
          <w:u w:val="single"/>
          <w:lang w:val="pt"/>
        </w:rPr>
        <w:t>Pontos de atenção para preparar a sequência:</w:t>
      </w:r>
    </w:p>
    <w:p w:rsidR="008147D0" w:rsidRDefault="008147D0" w:rsidP="008147D0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pt"/>
        </w:rPr>
        <w:t>Antes de começar a abordar este módulo, recomendamos que se certifique de que:</w:t>
      </w:r>
    </w:p>
    <w:p w:rsidR="008147D0" w:rsidRDefault="005D3F51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lang w:val="pt"/>
        </w:rPr>
        <w:t>O tutorial do STOP Card está disponível, tal como o kit associado STOP Card.</w:t>
      </w:r>
    </w:p>
    <w:p w:rsidR="006701F9" w:rsidRPr="006701F9" w:rsidRDefault="006701F9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lang w:val="pt"/>
        </w:rPr>
        <w:t>Um tema para simulação foi escolhido.</w:t>
      </w:r>
    </w:p>
    <w:p w:rsidR="00855DC2" w:rsidRDefault="00855DC2" w:rsidP="001A61CA">
      <w:pPr>
        <w:pStyle w:val="Sous-titre"/>
        <w:numPr>
          <w:ilvl w:val="0"/>
          <w:numId w:val="0"/>
        </w:numPr>
        <w:spacing w:before="0" w:after="120"/>
        <w:ind w:left="-11"/>
        <w:jc w:val="both"/>
        <w:rPr>
          <w:b w:val="0"/>
          <w:sz w:val="24"/>
          <w:szCs w:val="24"/>
        </w:rPr>
      </w:pPr>
    </w:p>
    <w:p w:rsidR="002F1120" w:rsidRPr="00D372FB" w:rsidRDefault="00D372FB" w:rsidP="002F112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pt"/>
        </w:rPr>
        <w:t>Haverá um e-learning no «ousar intervir»</w:t>
      </w:r>
    </w:p>
    <w:p w:rsidR="002F1120" w:rsidRDefault="002F1120" w:rsidP="002F1120"/>
    <w:p w:rsidR="00D66CA1" w:rsidRDefault="00D66CA1">
      <w:r>
        <w:rPr>
          <w:lang w:val="pt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lastRenderedPageBreak/>
        <w:t>Receção dos participantes: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7FF8" w:rsidRDefault="00417FF8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Bem-vindo a este módulo,</w:t>
      </w:r>
    </w:p>
    <w:p w:rsidR="006660AB" w:rsidRDefault="0048476D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Antes de começar, vejamos os objetivos deste módulo e como funciona.</w:t>
      </w:r>
    </w:p>
    <w:p w:rsidR="00CA01AB" w:rsidRDefault="00CA01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Projetar o diapositivo 2.</w:t>
      </w:r>
    </w:p>
    <w:p w:rsidR="00B71C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054A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Este módulo é destinado para o pôr a par do Stop Card. O objetivo é, que no final deste módulo, fique a saber o que é a Stop Card, e como a utilizar.</w:t>
      </w:r>
    </w:p>
    <w:p w:rsidR="00B71CAB" w:rsidRPr="00B71CAB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Veremos então em conjunto o que é, qual é a sua utilidade, e quais são as modalidades de utilização.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Certifique-se de que o conteúdo é claro para todos.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Responda a eventuais perguntas.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00:05</w:t>
      </w:r>
    </w:p>
    <w:p w:rsidR="00B500EF" w:rsidRDefault="00B500EF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211238" w:rsidRPr="00332C8F" w:rsidRDefault="00211238" w:rsidP="002112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Sequência 1: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211238" w:rsidRPr="00B71CAB" w:rsidRDefault="00211238" w:rsidP="00211238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pt"/>
        </w:rPr>
        <w:t xml:space="preserve">O objetivo da sequência: 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pt"/>
        </w:rPr>
        <w:t>os participantes perceberam que o Stop Card é uma ferramenta utilizada com vista a dar a cada um os meios para intervir em caso de situações de perigo, e que o Grupo incentiva-os a fazê-lo para progredir em termos de segurança.</w:t>
      </w:r>
    </w:p>
    <w:p w:rsidR="009F60AD" w:rsidRDefault="009F60AD" w:rsidP="009F60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 xml:space="preserve">Nos módulos anteriores, já nos referimos ao Stop Card como uma das ferramentas de prevenção de riscos. 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Alguém tem ideia do que é, e qual é o seu objetivo (para que serve)?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Representação</w:t>
      </w: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 xml:space="preserve">Deixar os participantes conversar sobre a ideia que têm sobre o Stop Card. </w:t>
      </w:r>
    </w:p>
    <w:p w:rsidR="00E10735" w:rsidRDefault="00E10735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10’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00:15</w:t>
      </w: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Vejamos em conjunto do que se trata.</w:t>
      </w:r>
    </w:p>
    <w:p w:rsidR="00E10735" w:rsidRDefault="005D3F51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Projetar o diapositivo 3, e depois pedir a um participante para ler em voz alta. E assim sucessivamente para os diapositivos 4, 5, 6 e 7.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10735" w:rsidRPr="00C3638D" w:rsidRDefault="00C3638D" w:rsidP="00C3638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No diapositivo 8, especifique que o Stop Card é uma ferramenta para todos, mas que existem papéis específicos a ter em conta.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Para fazer a ligação com o exercício que se segue, especifique que o Stop Card é uma delegação de autoridade a ser utilizada apenas em última instância. É necessário antes de mais intervir de forma a incentivar a discussão.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00:30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Pr="00332C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lastRenderedPageBreak/>
        <w:t>Sequência 2: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CB5902" w:rsidRPr="00B71CAB" w:rsidRDefault="00CB5902" w:rsidP="00CB5902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pt"/>
        </w:rPr>
        <w:t>O objetivo da sequência: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pt"/>
        </w:rPr>
        <w:t xml:space="preserve"> os participantes compreenderam as modalidades de intervenção de um Stop Card: antes de mais: «Discutir», depois «Explicar» e só «eventualmente utilizar a Stop Card».</w:t>
      </w:r>
    </w:p>
    <w:p w:rsidR="00E10735" w:rsidRDefault="00E10735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10735" w:rsidRPr="00586E81" w:rsidRDefault="00E10735" w:rsidP="00586E8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Para pôr tudo isto em prática, proponho um pequeno exercício.</w:t>
      </w:r>
    </w:p>
    <w:p w:rsid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Projetar o diapositivo 9, e depois pedir ao público para responder às 3 perguntas.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 xml:space="preserve">Uma vez respondido, perguntar como fariam se precisassem de </w:t>
      </w:r>
      <w:r>
        <w:rPr>
          <w:rFonts w:ascii="Arial" w:hAnsi="Arial" w:cs="Arial"/>
          <w:b/>
          <w:bCs/>
          <w:sz w:val="20"/>
          <w:szCs w:val="20"/>
          <w:u w:val="single"/>
          <w:lang w:val="pt"/>
        </w:rPr>
        <w:t>começar por uma discussão.</w:t>
      </w: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val="pt"/>
        </w:rPr>
        <w:t>Resposta 1:</w:t>
      </w:r>
      <w:r>
        <w:rPr>
          <w:rFonts w:ascii="Arial" w:hAnsi="Arial" w:cs="Arial"/>
          <w:b/>
          <w:bCs/>
          <w:sz w:val="20"/>
          <w:szCs w:val="20"/>
          <w:lang w:val="pt"/>
        </w:rPr>
        <w:t xml:space="preserve"> Que seja colaborador da Total ou interveniente de uma empresa contratada, qual quer que seja o seu trabalho ou nível de responsabilidade, tem autoridade para intervir se acha que a situação é perigosa.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val="pt"/>
        </w:rPr>
        <w:t>Resposta 2:</w:t>
      </w:r>
      <w:r>
        <w:rPr>
          <w:rFonts w:ascii="Arial" w:hAnsi="Arial" w:cs="Arial"/>
          <w:b/>
          <w:bCs/>
          <w:sz w:val="20"/>
          <w:szCs w:val="20"/>
          <w:lang w:val="pt"/>
        </w:rPr>
        <w:t xml:space="preserve"> Achava que a situação apresentava um risco, então fez bem em intervir. A utilização do Stop Card não apresenta sanção alguma, da parte da Total ou da empresa contratada. O objetivo é, antes de mais, iniciar uma conversa construtiva para progredir em conjunto.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val="pt"/>
        </w:rPr>
        <w:t>Resposta 3:</w:t>
      </w:r>
      <w:r>
        <w:rPr>
          <w:rFonts w:ascii="Arial" w:hAnsi="Arial" w:cs="Arial"/>
          <w:b/>
          <w:bCs/>
          <w:sz w:val="20"/>
          <w:szCs w:val="20"/>
          <w:lang w:val="pt"/>
        </w:rPr>
        <w:t xml:space="preserve"> Pode alertar sobre o risco assumido e a sua intervenção deve ser acolhida com benevolência, tal como pela utilização do Stop Card. Quer seja da área ou não, que conheça a solução ou não, deve intervir e alertar. Este permite às pessoas interessadas de parar, dirigir-se a um local seguro e depois corrigir ou eventualmente adaptar a forma de trabalhar, de acordo com a sua hierarquia. Por fim, se não houver possibilidade de resolver o problema, o gestor da entidade deverá arbitrar.</w:t>
      </w:r>
    </w:p>
    <w:p w:rsidR="004D0077" w:rsidRDefault="004D0077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FF14D6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De modo a garantir que todos perceberam, pedir aos participantes para descrever resumidamente a forma como utilizariam o Stop Card.</w:t>
      </w:r>
    </w:p>
    <w:p w:rsidR="00810323" w:rsidRDefault="00810323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Promover as trocas. Em caso de dúvida, reformular e depois pedir a outros participantes.</w:t>
      </w:r>
    </w:p>
    <w:p w:rsidR="00810323" w:rsidRDefault="00810323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Resumindo: projete o diapositivo 10 especificando que se trata de um Guia e Manual, assim comum a todos.</w:t>
      </w: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Default="00BA3F0F" w:rsidP="00BA3F0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Fazer um resumo das 3 etapas: «Discussão», «Explicar» e depois «utilizar o STOP Card».</w:t>
      </w:r>
    </w:p>
    <w:p w:rsidR="004D0077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Default="00957EA8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Não dar a entender que se deve usar o Stop Card em primeiro lugar. Especificar se necessário que em última instância é uma autoridade que a usa.</w:t>
      </w:r>
    </w:p>
    <w:p w:rsidR="00FF14D6" w:rsidRDefault="00FF14D6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Default="001E11C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E6F14" w:rsidRDefault="004D0077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10’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00:40</w:t>
      </w:r>
    </w:p>
    <w:p w:rsidR="007F6F0B" w:rsidRPr="007F6F0B" w:rsidRDefault="007F6F0B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Default="00CE6F14" w:rsidP="00A108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Passemos agora a uma simulação. Trata-se de realizar situações, tendo em conta o que foi dito anteriormente.</w:t>
      </w:r>
      <w:bookmarkStart w:id="0" w:name="_GoBack"/>
      <w:bookmarkEnd w:id="0"/>
      <w:r w:rsidR="001E11C7">
        <w:rPr>
          <w:rFonts w:ascii="Arial" w:hAnsi="Arial" w:cs="Arial"/>
          <w:b/>
          <w:bCs/>
          <w:sz w:val="20"/>
          <w:szCs w:val="20"/>
          <w:lang w:val="pt"/>
        </w:rPr>
        <w:br w:type="page"/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lastRenderedPageBreak/>
        <w:t>Simulação:</w:t>
      </w: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Pr="001E11C7" w:rsidRDefault="006701F9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 xml:space="preserve">Escolher um cenário no tutorial do kit Stop Card. </w:t>
      </w:r>
    </w:p>
    <w:p w:rsidR="0051138F" w:rsidRDefault="001E11C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 xml:space="preserve">Cada tutorial é desenvolvido da mesma forma. Dão as instruções detalhadas para estimular momentos de sensibilização/formação pela troca, a partir de exemplos simples, sobre a forma como utilizar o Stop Card. </w:t>
      </w:r>
    </w:p>
    <w:p w:rsidR="00C72504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72504" w:rsidRPr="0051138F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Ler o guião multimédia e ter o conjunto do material disponível (vídeo...)</w:t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Exemplo de tutorias com o tema «trabalhos em altura»:</w:t>
      </w:r>
    </w:p>
    <w:p w:rsidR="0051138F" w:rsidRPr="001E11C7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1E11C7" w:rsidRDefault="0051138F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 w:bidi="lo-LA"/>
        </w:rPr>
        <w:drawing>
          <wp:inline distT="0" distB="0" distL="0" distR="0">
            <wp:extent cx="1878981" cy="2654200"/>
            <wp:effectExtent l="0" t="0" r="635" b="0"/>
            <wp:docPr id="4" name="Image 4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7" cy="26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61386" cy="2629347"/>
            <wp:effectExtent l="0" t="0" r="0" b="12700"/>
            <wp:docPr id="1" name="Image 1" descr="../../../../../../../../var/folders/tw/sp9cjhf1481b713z85vt65dr0000gn/T/com.apple.Preview/com.apple.Preview.PasteboardItems/StopCard_FPA_Tutoriel-travaux-ha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var/folders/tw/sp9cjhf1481b713z85vt65dr0000gn/T/com.apple.Preview/com.apple.Preview.PasteboardItems/StopCard_FPA_Tutoriel-travaux-hau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1" cy="26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74511" cy="2647888"/>
            <wp:effectExtent l="0" t="0" r="5715" b="0"/>
            <wp:docPr id="3" name="Image 3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20" cy="26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07" w:rsidRPr="001E11C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4D0077" w:rsidRDefault="004D007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right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00:55</w:t>
      </w:r>
    </w:p>
    <w:p w:rsidR="0051138F" w:rsidRDefault="0051138F" w:rsidP="00B00E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Para concluir este módulo proponho que façam um resumo sobre a utilização do Stop Card nas vossas respetivas áreas.</w:t>
      </w:r>
    </w:p>
    <w:p w:rsidR="0051138F" w:rsidRPr="001C3007" w:rsidRDefault="0051138F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Sabem em que tipo de situações podem utilizar o Stop Card?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Iniciar uma discussão rápida fazendo referência à maneira como cada participante utiliza o Stop Card.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Realçar novamente o facto do Stop Card ser uma delegação de autoridade a ser utilizada apenas em última instância. É necessário antes de mais intervir de forma a incentivar a discussão.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Agradecer.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01:00</w:t>
      </w:r>
    </w:p>
    <w:p w:rsidR="001C3007" w:rsidRPr="001E11C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1C3007" w:rsidRPr="001E11C7" w:rsidSect="007F6F0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A8" w:rsidRDefault="002335A8">
      <w:r>
        <w:separator/>
      </w:r>
    </w:p>
  </w:endnote>
  <w:endnote w:type="continuationSeparator" w:id="0">
    <w:p w:rsidR="002335A8" w:rsidRDefault="0023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39556"/>
      <w:docPartObj>
        <w:docPartGallery w:val="Page Numbers (Bottom of Page)"/>
        <w:docPartUnique/>
      </w:docPartObj>
    </w:sdtPr>
    <w:sdtEndPr/>
    <w:sdtContent>
      <w:p w:rsidR="007F6F0B" w:rsidRDefault="00A1083A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1083A">
          <w:rPr>
            <w:noProof/>
            <w:lang w:val="pt"/>
          </w:rPr>
          <w:t>4</w:t>
        </w:r>
        <w:r>
          <w:rPr>
            <w:noProof/>
            <w:lang w:val="pt"/>
          </w:rPr>
          <w:fldChar w:fldCharType="end"/>
        </w:r>
      </w:p>
    </w:sdtContent>
  </w:sdt>
  <w:p w:rsidR="007F6F0B" w:rsidRDefault="007F6F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120" w:rsidRPr="00225D9F" w:rsidRDefault="00964010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</w:pP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begin"/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instrText xml:space="preserve">PAGE  </w:instrTex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separate"/>
    </w:r>
    <w:r>
      <w:rPr>
        <w:rStyle w:val="Numrodepage"/>
        <w:rFonts w:ascii="Arial" w:hAnsi="Arial" w:cs="Arial"/>
        <w:b/>
        <w:bCs/>
        <w:i/>
        <w:iCs/>
        <w:noProof/>
        <w:color w:val="808080" w:themeColor="background1" w:themeShade="80"/>
        <w:sz w:val="28"/>
        <w:szCs w:val="28"/>
        <w:lang w:val="pt"/>
      </w:rPr>
      <w:t>1</w: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pt"/>
      </w:rPr>
      <w:tab/>
    </w:r>
    <w:r>
      <w:rPr>
        <w:rFonts w:ascii="Arial" w:hAnsi="Arial" w:cs="Arial"/>
        <w:sz w:val="20"/>
        <w:szCs w:val="20"/>
        <w:lang w:val="pt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A8" w:rsidRDefault="002335A8">
      <w:r>
        <w:separator/>
      </w:r>
    </w:p>
  </w:footnote>
  <w:footnote w:type="continuationSeparator" w:id="0">
    <w:p w:rsidR="002335A8" w:rsidRDefault="00233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5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7F6F0B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3F2295" w:rsidRDefault="007F6F0B" w:rsidP="007C5F05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</w:t>
          </w:r>
        </w:p>
      </w:tc>
    </w:tr>
    <w:tr w:rsidR="007F6F0B" w:rsidRPr="003F396F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Módulo TCG 5.4 – V2</w:t>
          </w:r>
        </w:p>
      </w:tc>
    </w:tr>
  </w:tbl>
  <w:p w:rsidR="007F6F0B" w:rsidRDefault="007F6F0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3E3D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Módulo TCG 5.4 – V2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5DE"/>
    <w:multiLevelType w:val="hybridMultilevel"/>
    <w:tmpl w:val="E0B8B5E0"/>
    <w:lvl w:ilvl="0" w:tplc="040C000F">
      <w:start w:val="1"/>
      <w:numFmt w:val="decimal"/>
      <w:lvlText w:val="%1."/>
      <w:lvlJc w:val="left"/>
      <w:pPr>
        <w:ind w:left="3555" w:hanging="360"/>
      </w:pPr>
    </w:lvl>
    <w:lvl w:ilvl="1" w:tplc="040C0019" w:tentative="1">
      <w:start w:val="1"/>
      <w:numFmt w:val="lowerLetter"/>
      <w:lvlText w:val="%2."/>
      <w:lvlJc w:val="left"/>
      <w:pPr>
        <w:ind w:left="4275" w:hanging="360"/>
      </w:pPr>
    </w:lvl>
    <w:lvl w:ilvl="2" w:tplc="040C001B" w:tentative="1">
      <w:start w:val="1"/>
      <w:numFmt w:val="lowerRoman"/>
      <w:lvlText w:val="%3."/>
      <w:lvlJc w:val="right"/>
      <w:pPr>
        <w:ind w:left="4995" w:hanging="180"/>
      </w:pPr>
    </w:lvl>
    <w:lvl w:ilvl="3" w:tplc="040C000F" w:tentative="1">
      <w:start w:val="1"/>
      <w:numFmt w:val="decimal"/>
      <w:lvlText w:val="%4."/>
      <w:lvlJc w:val="left"/>
      <w:pPr>
        <w:ind w:left="5715" w:hanging="360"/>
      </w:pPr>
    </w:lvl>
    <w:lvl w:ilvl="4" w:tplc="040C0019" w:tentative="1">
      <w:start w:val="1"/>
      <w:numFmt w:val="lowerLetter"/>
      <w:lvlText w:val="%5."/>
      <w:lvlJc w:val="left"/>
      <w:pPr>
        <w:ind w:left="6435" w:hanging="360"/>
      </w:pPr>
    </w:lvl>
    <w:lvl w:ilvl="5" w:tplc="040C001B" w:tentative="1">
      <w:start w:val="1"/>
      <w:numFmt w:val="lowerRoman"/>
      <w:lvlText w:val="%6."/>
      <w:lvlJc w:val="right"/>
      <w:pPr>
        <w:ind w:left="7155" w:hanging="180"/>
      </w:pPr>
    </w:lvl>
    <w:lvl w:ilvl="6" w:tplc="040C000F" w:tentative="1">
      <w:start w:val="1"/>
      <w:numFmt w:val="decimal"/>
      <w:lvlText w:val="%7."/>
      <w:lvlJc w:val="left"/>
      <w:pPr>
        <w:ind w:left="7875" w:hanging="360"/>
      </w:pPr>
    </w:lvl>
    <w:lvl w:ilvl="7" w:tplc="040C0019" w:tentative="1">
      <w:start w:val="1"/>
      <w:numFmt w:val="lowerLetter"/>
      <w:lvlText w:val="%8."/>
      <w:lvlJc w:val="left"/>
      <w:pPr>
        <w:ind w:left="8595" w:hanging="360"/>
      </w:pPr>
    </w:lvl>
    <w:lvl w:ilvl="8" w:tplc="04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204D9"/>
    <w:multiLevelType w:val="hybridMultilevel"/>
    <w:tmpl w:val="3844FED0"/>
    <w:lvl w:ilvl="0" w:tplc="E9D2AF72">
      <w:start w:val="8"/>
      <w:numFmt w:val="bullet"/>
      <w:lvlText w:val="-"/>
      <w:lvlJc w:val="left"/>
      <w:pPr>
        <w:ind w:left="3555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7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D2762"/>
    <w:multiLevelType w:val="hybridMultilevel"/>
    <w:tmpl w:val="8BBAC7F8"/>
    <w:lvl w:ilvl="0" w:tplc="34620CDA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33F462AB"/>
    <w:multiLevelType w:val="hybridMultilevel"/>
    <w:tmpl w:val="04883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16A03"/>
    <w:multiLevelType w:val="hybridMultilevel"/>
    <w:tmpl w:val="955A03F4"/>
    <w:lvl w:ilvl="0" w:tplc="F020A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7CD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467D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C5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45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72C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0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505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65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761A61"/>
    <w:multiLevelType w:val="hybridMultilevel"/>
    <w:tmpl w:val="67FA6DC6"/>
    <w:lvl w:ilvl="0" w:tplc="E9D2AF72">
      <w:start w:val="8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1">
    <w:nsid w:val="4F886C6C"/>
    <w:multiLevelType w:val="hybridMultilevel"/>
    <w:tmpl w:val="1D36266C"/>
    <w:lvl w:ilvl="0" w:tplc="60ACFD9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5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7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9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1">
    <w:nsid w:val="6AF34786"/>
    <w:multiLevelType w:val="hybridMultilevel"/>
    <w:tmpl w:val="A342AB36"/>
    <w:lvl w:ilvl="0" w:tplc="E7706A0A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D7744E"/>
    <w:multiLevelType w:val="hybridMultilevel"/>
    <w:tmpl w:val="85A238FA"/>
    <w:lvl w:ilvl="0" w:tplc="635E978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3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6"/>
  </w:num>
  <w:num w:numId="4">
    <w:abstractNumId w:val="6"/>
  </w:num>
  <w:num w:numId="5">
    <w:abstractNumId w:val="11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6"/>
  </w:num>
  <w:num w:numId="11">
    <w:abstractNumId w:val="27"/>
  </w:num>
  <w:num w:numId="12">
    <w:abstractNumId w:val="17"/>
  </w:num>
  <w:num w:numId="13">
    <w:abstractNumId w:val="35"/>
  </w:num>
  <w:num w:numId="14">
    <w:abstractNumId w:val="3"/>
  </w:num>
  <w:num w:numId="15">
    <w:abstractNumId w:val="34"/>
  </w:num>
  <w:num w:numId="16">
    <w:abstractNumId w:val="7"/>
  </w:num>
  <w:num w:numId="17">
    <w:abstractNumId w:val="1"/>
  </w:num>
  <w:num w:numId="18">
    <w:abstractNumId w:val="19"/>
  </w:num>
  <w:num w:numId="19">
    <w:abstractNumId w:val="33"/>
  </w:num>
  <w:num w:numId="20">
    <w:abstractNumId w:val="8"/>
  </w:num>
  <w:num w:numId="21">
    <w:abstractNumId w:val="25"/>
  </w:num>
  <w:num w:numId="22">
    <w:abstractNumId w:val="20"/>
  </w:num>
  <w:num w:numId="23">
    <w:abstractNumId w:val="12"/>
  </w:num>
  <w:num w:numId="24">
    <w:abstractNumId w:val="29"/>
  </w:num>
  <w:num w:numId="25">
    <w:abstractNumId w:val="22"/>
  </w:num>
  <w:num w:numId="26">
    <w:abstractNumId w:val="28"/>
  </w:num>
  <w:num w:numId="27">
    <w:abstractNumId w:val="32"/>
  </w:num>
  <w:num w:numId="28">
    <w:abstractNumId w:val="24"/>
  </w:num>
  <w:num w:numId="29">
    <w:abstractNumId w:val="21"/>
  </w:num>
  <w:num w:numId="30">
    <w:abstractNumId w:val="14"/>
  </w:num>
  <w:num w:numId="31">
    <w:abstractNumId w:val="0"/>
  </w:num>
  <w:num w:numId="32">
    <w:abstractNumId w:val="31"/>
  </w:num>
  <w:num w:numId="33">
    <w:abstractNumId w:val="13"/>
  </w:num>
  <w:num w:numId="34">
    <w:abstractNumId w:val="4"/>
  </w:num>
  <w:num w:numId="35">
    <w:abstractNumId w:val="15"/>
  </w:num>
  <w:num w:numId="3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2024E"/>
    <w:rsid w:val="00020F96"/>
    <w:rsid w:val="00022F86"/>
    <w:rsid w:val="00027A59"/>
    <w:rsid w:val="00032146"/>
    <w:rsid w:val="00034DD6"/>
    <w:rsid w:val="0003516E"/>
    <w:rsid w:val="00037282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1853"/>
    <w:rsid w:val="0007545C"/>
    <w:rsid w:val="0007777F"/>
    <w:rsid w:val="00094340"/>
    <w:rsid w:val="00094B6B"/>
    <w:rsid w:val="00095AFA"/>
    <w:rsid w:val="00096512"/>
    <w:rsid w:val="0009662F"/>
    <w:rsid w:val="000967A5"/>
    <w:rsid w:val="00096C1B"/>
    <w:rsid w:val="000A7B0E"/>
    <w:rsid w:val="000B20E8"/>
    <w:rsid w:val="000D054A"/>
    <w:rsid w:val="000E1CAB"/>
    <w:rsid w:val="000E4BF9"/>
    <w:rsid w:val="000E5AAA"/>
    <w:rsid w:val="000F3C72"/>
    <w:rsid w:val="00103D7C"/>
    <w:rsid w:val="00106889"/>
    <w:rsid w:val="00107879"/>
    <w:rsid w:val="001079E9"/>
    <w:rsid w:val="00111397"/>
    <w:rsid w:val="001120F8"/>
    <w:rsid w:val="00117B18"/>
    <w:rsid w:val="00136C77"/>
    <w:rsid w:val="00137423"/>
    <w:rsid w:val="0014007C"/>
    <w:rsid w:val="00141509"/>
    <w:rsid w:val="001443D4"/>
    <w:rsid w:val="0014607D"/>
    <w:rsid w:val="0014608C"/>
    <w:rsid w:val="00152EED"/>
    <w:rsid w:val="001547E9"/>
    <w:rsid w:val="001567E6"/>
    <w:rsid w:val="00170D2A"/>
    <w:rsid w:val="00172369"/>
    <w:rsid w:val="00182B39"/>
    <w:rsid w:val="00185950"/>
    <w:rsid w:val="001877C3"/>
    <w:rsid w:val="001943A1"/>
    <w:rsid w:val="001A0E17"/>
    <w:rsid w:val="001A3620"/>
    <w:rsid w:val="001A61CA"/>
    <w:rsid w:val="001A64F4"/>
    <w:rsid w:val="001B0130"/>
    <w:rsid w:val="001B5DB0"/>
    <w:rsid w:val="001C3007"/>
    <w:rsid w:val="001C337A"/>
    <w:rsid w:val="001C35D9"/>
    <w:rsid w:val="001C73DE"/>
    <w:rsid w:val="001E11C7"/>
    <w:rsid w:val="001E28BB"/>
    <w:rsid w:val="001E2DC2"/>
    <w:rsid w:val="001E49BC"/>
    <w:rsid w:val="001E5F86"/>
    <w:rsid w:val="001E7DD6"/>
    <w:rsid w:val="001F0C7F"/>
    <w:rsid w:val="0020007A"/>
    <w:rsid w:val="002009E5"/>
    <w:rsid w:val="0020298D"/>
    <w:rsid w:val="00203418"/>
    <w:rsid w:val="00206937"/>
    <w:rsid w:val="00211238"/>
    <w:rsid w:val="00212745"/>
    <w:rsid w:val="0021685C"/>
    <w:rsid w:val="002169AA"/>
    <w:rsid w:val="0021710D"/>
    <w:rsid w:val="00217DF1"/>
    <w:rsid w:val="00223489"/>
    <w:rsid w:val="002241F0"/>
    <w:rsid w:val="00225D7A"/>
    <w:rsid w:val="00225D9F"/>
    <w:rsid w:val="00227E3A"/>
    <w:rsid w:val="00232E4A"/>
    <w:rsid w:val="002335A8"/>
    <w:rsid w:val="002348B4"/>
    <w:rsid w:val="00235238"/>
    <w:rsid w:val="00237964"/>
    <w:rsid w:val="00250C62"/>
    <w:rsid w:val="00255347"/>
    <w:rsid w:val="002559B6"/>
    <w:rsid w:val="00262987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3BAE"/>
    <w:rsid w:val="002A5085"/>
    <w:rsid w:val="002A78CD"/>
    <w:rsid w:val="002B5ECE"/>
    <w:rsid w:val="002C1569"/>
    <w:rsid w:val="002C2E97"/>
    <w:rsid w:val="002C70B2"/>
    <w:rsid w:val="002D1AD9"/>
    <w:rsid w:val="002D2E41"/>
    <w:rsid w:val="002E25EF"/>
    <w:rsid w:val="002E271E"/>
    <w:rsid w:val="002E4A32"/>
    <w:rsid w:val="002E559D"/>
    <w:rsid w:val="002F06B6"/>
    <w:rsid w:val="002F1120"/>
    <w:rsid w:val="00301088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73544"/>
    <w:rsid w:val="00380D33"/>
    <w:rsid w:val="0038545A"/>
    <w:rsid w:val="00395679"/>
    <w:rsid w:val="003A1252"/>
    <w:rsid w:val="003A1990"/>
    <w:rsid w:val="003A6E40"/>
    <w:rsid w:val="003B391C"/>
    <w:rsid w:val="003B4325"/>
    <w:rsid w:val="003B781E"/>
    <w:rsid w:val="003C062F"/>
    <w:rsid w:val="003C0CD6"/>
    <w:rsid w:val="003D3FC3"/>
    <w:rsid w:val="003D4415"/>
    <w:rsid w:val="003D4749"/>
    <w:rsid w:val="003D75C1"/>
    <w:rsid w:val="003E2AFE"/>
    <w:rsid w:val="003E3D18"/>
    <w:rsid w:val="003F13EE"/>
    <w:rsid w:val="003F22A1"/>
    <w:rsid w:val="003F7CF0"/>
    <w:rsid w:val="00403AEF"/>
    <w:rsid w:val="00404539"/>
    <w:rsid w:val="0040472E"/>
    <w:rsid w:val="00407B29"/>
    <w:rsid w:val="00411F6F"/>
    <w:rsid w:val="004138F6"/>
    <w:rsid w:val="00414531"/>
    <w:rsid w:val="00414537"/>
    <w:rsid w:val="00417FF8"/>
    <w:rsid w:val="0042087F"/>
    <w:rsid w:val="00420ACC"/>
    <w:rsid w:val="00425DAA"/>
    <w:rsid w:val="0042761B"/>
    <w:rsid w:val="00427C93"/>
    <w:rsid w:val="00430888"/>
    <w:rsid w:val="00431C7A"/>
    <w:rsid w:val="004359FE"/>
    <w:rsid w:val="0044045F"/>
    <w:rsid w:val="00441BDB"/>
    <w:rsid w:val="00443B4F"/>
    <w:rsid w:val="00443F7A"/>
    <w:rsid w:val="00445873"/>
    <w:rsid w:val="0044733E"/>
    <w:rsid w:val="00451385"/>
    <w:rsid w:val="004519B4"/>
    <w:rsid w:val="00453837"/>
    <w:rsid w:val="00455796"/>
    <w:rsid w:val="004608B4"/>
    <w:rsid w:val="004618BD"/>
    <w:rsid w:val="0046730D"/>
    <w:rsid w:val="004729C3"/>
    <w:rsid w:val="004736F8"/>
    <w:rsid w:val="004769BD"/>
    <w:rsid w:val="0048275E"/>
    <w:rsid w:val="0048476D"/>
    <w:rsid w:val="004A1558"/>
    <w:rsid w:val="004A67F5"/>
    <w:rsid w:val="004A682C"/>
    <w:rsid w:val="004A7709"/>
    <w:rsid w:val="004B5405"/>
    <w:rsid w:val="004B6AB1"/>
    <w:rsid w:val="004B7A9E"/>
    <w:rsid w:val="004D0077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A4E"/>
    <w:rsid w:val="00506764"/>
    <w:rsid w:val="0051124F"/>
    <w:rsid w:val="0051138F"/>
    <w:rsid w:val="0051527D"/>
    <w:rsid w:val="005154DA"/>
    <w:rsid w:val="00520299"/>
    <w:rsid w:val="0052790C"/>
    <w:rsid w:val="00533318"/>
    <w:rsid w:val="00534A79"/>
    <w:rsid w:val="005355B0"/>
    <w:rsid w:val="00543866"/>
    <w:rsid w:val="00550908"/>
    <w:rsid w:val="00557DBD"/>
    <w:rsid w:val="005609B5"/>
    <w:rsid w:val="00562D37"/>
    <w:rsid w:val="00582580"/>
    <w:rsid w:val="00586E81"/>
    <w:rsid w:val="00587D5F"/>
    <w:rsid w:val="005945E9"/>
    <w:rsid w:val="00595912"/>
    <w:rsid w:val="00597D8B"/>
    <w:rsid w:val="005A1AD8"/>
    <w:rsid w:val="005A3E1E"/>
    <w:rsid w:val="005A4E57"/>
    <w:rsid w:val="005A5E8D"/>
    <w:rsid w:val="005B1E88"/>
    <w:rsid w:val="005B2124"/>
    <w:rsid w:val="005B2226"/>
    <w:rsid w:val="005C0811"/>
    <w:rsid w:val="005C25C1"/>
    <w:rsid w:val="005C4603"/>
    <w:rsid w:val="005D001C"/>
    <w:rsid w:val="005D3F3F"/>
    <w:rsid w:val="005D3F51"/>
    <w:rsid w:val="005E1A0E"/>
    <w:rsid w:val="005E3778"/>
    <w:rsid w:val="005E3D1C"/>
    <w:rsid w:val="005E7243"/>
    <w:rsid w:val="005F083B"/>
    <w:rsid w:val="005F44F4"/>
    <w:rsid w:val="005F4A8D"/>
    <w:rsid w:val="005F7724"/>
    <w:rsid w:val="00601A88"/>
    <w:rsid w:val="006035A1"/>
    <w:rsid w:val="0060588C"/>
    <w:rsid w:val="00606A11"/>
    <w:rsid w:val="00610E7C"/>
    <w:rsid w:val="00615865"/>
    <w:rsid w:val="006160D8"/>
    <w:rsid w:val="0061715C"/>
    <w:rsid w:val="006175F7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01F9"/>
    <w:rsid w:val="0067179E"/>
    <w:rsid w:val="006809E7"/>
    <w:rsid w:val="00687ACC"/>
    <w:rsid w:val="006914D1"/>
    <w:rsid w:val="006916F3"/>
    <w:rsid w:val="006A1A81"/>
    <w:rsid w:val="006A2CB7"/>
    <w:rsid w:val="006A44C3"/>
    <w:rsid w:val="006B24AA"/>
    <w:rsid w:val="006B3F69"/>
    <w:rsid w:val="006B4599"/>
    <w:rsid w:val="006C1C90"/>
    <w:rsid w:val="006D70D2"/>
    <w:rsid w:val="006E53C5"/>
    <w:rsid w:val="006E7E30"/>
    <w:rsid w:val="006F09C2"/>
    <w:rsid w:val="006F3BF4"/>
    <w:rsid w:val="006F7F3E"/>
    <w:rsid w:val="00701270"/>
    <w:rsid w:val="0070332A"/>
    <w:rsid w:val="00703B05"/>
    <w:rsid w:val="0071182A"/>
    <w:rsid w:val="00711B04"/>
    <w:rsid w:val="007227FC"/>
    <w:rsid w:val="0073054A"/>
    <w:rsid w:val="007413A7"/>
    <w:rsid w:val="00743D75"/>
    <w:rsid w:val="00744A52"/>
    <w:rsid w:val="007454BD"/>
    <w:rsid w:val="007527E6"/>
    <w:rsid w:val="00752BAE"/>
    <w:rsid w:val="00765B21"/>
    <w:rsid w:val="007705EA"/>
    <w:rsid w:val="0077675C"/>
    <w:rsid w:val="00777F0E"/>
    <w:rsid w:val="00781112"/>
    <w:rsid w:val="00781965"/>
    <w:rsid w:val="00784823"/>
    <w:rsid w:val="00786051"/>
    <w:rsid w:val="00786A2C"/>
    <w:rsid w:val="0079030A"/>
    <w:rsid w:val="00790758"/>
    <w:rsid w:val="00791FAC"/>
    <w:rsid w:val="0079342C"/>
    <w:rsid w:val="00795E49"/>
    <w:rsid w:val="007A58C6"/>
    <w:rsid w:val="007A5F8D"/>
    <w:rsid w:val="007A62AD"/>
    <w:rsid w:val="007B2CC8"/>
    <w:rsid w:val="007B479F"/>
    <w:rsid w:val="007C00AE"/>
    <w:rsid w:val="007C2DA8"/>
    <w:rsid w:val="007D153C"/>
    <w:rsid w:val="007E1B1C"/>
    <w:rsid w:val="007E239F"/>
    <w:rsid w:val="007F3D9C"/>
    <w:rsid w:val="007F6F0B"/>
    <w:rsid w:val="007F7F45"/>
    <w:rsid w:val="00800CEA"/>
    <w:rsid w:val="00803850"/>
    <w:rsid w:val="0080407A"/>
    <w:rsid w:val="00805D0D"/>
    <w:rsid w:val="0080620F"/>
    <w:rsid w:val="00807642"/>
    <w:rsid w:val="00810323"/>
    <w:rsid w:val="008147D0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62AD6"/>
    <w:rsid w:val="00875AFE"/>
    <w:rsid w:val="00877AE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57"/>
    <w:rsid w:val="008C706D"/>
    <w:rsid w:val="008D12DB"/>
    <w:rsid w:val="008D420C"/>
    <w:rsid w:val="008D4389"/>
    <w:rsid w:val="008D4892"/>
    <w:rsid w:val="008D6C08"/>
    <w:rsid w:val="008D7243"/>
    <w:rsid w:val="008E0BD8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70CB"/>
    <w:rsid w:val="00933C7A"/>
    <w:rsid w:val="00933CE1"/>
    <w:rsid w:val="009418FE"/>
    <w:rsid w:val="0094476A"/>
    <w:rsid w:val="00950326"/>
    <w:rsid w:val="00950EC3"/>
    <w:rsid w:val="00951A96"/>
    <w:rsid w:val="0095278C"/>
    <w:rsid w:val="00952F01"/>
    <w:rsid w:val="00957ABE"/>
    <w:rsid w:val="00957EA8"/>
    <w:rsid w:val="009628B8"/>
    <w:rsid w:val="00964010"/>
    <w:rsid w:val="0096536F"/>
    <w:rsid w:val="009655FC"/>
    <w:rsid w:val="009708C4"/>
    <w:rsid w:val="009752EB"/>
    <w:rsid w:val="00981C5A"/>
    <w:rsid w:val="00984B10"/>
    <w:rsid w:val="00985F09"/>
    <w:rsid w:val="00985F30"/>
    <w:rsid w:val="009867B4"/>
    <w:rsid w:val="0098731B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4818"/>
    <w:rsid w:val="009C5222"/>
    <w:rsid w:val="009C60C8"/>
    <w:rsid w:val="009C6781"/>
    <w:rsid w:val="009C71F7"/>
    <w:rsid w:val="009D16BC"/>
    <w:rsid w:val="009D6373"/>
    <w:rsid w:val="009D6BAA"/>
    <w:rsid w:val="009F14DE"/>
    <w:rsid w:val="009F2432"/>
    <w:rsid w:val="009F3D26"/>
    <w:rsid w:val="009F60AD"/>
    <w:rsid w:val="00A038E1"/>
    <w:rsid w:val="00A047FC"/>
    <w:rsid w:val="00A068EE"/>
    <w:rsid w:val="00A1083A"/>
    <w:rsid w:val="00A10B3D"/>
    <w:rsid w:val="00A11012"/>
    <w:rsid w:val="00A15095"/>
    <w:rsid w:val="00A1648F"/>
    <w:rsid w:val="00A16FE3"/>
    <w:rsid w:val="00A22495"/>
    <w:rsid w:val="00A242C1"/>
    <w:rsid w:val="00A3125F"/>
    <w:rsid w:val="00A37049"/>
    <w:rsid w:val="00A37F56"/>
    <w:rsid w:val="00A4116C"/>
    <w:rsid w:val="00A43445"/>
    <w:rsid w:val="00A4589A"/>
    <w:rsid w:val="00A50C0D"/>
    <w:rsid w:val="00A62699"/>
    <w:rsid w:val="00A64B4B"/>
    <w:rsid w:val="00A67D63"/>
    <w:rsid w:val="00AA00A7"/>
    <w:rsid w:val="00AA35BC"/>
    <w:rsid w:val="00AB5485"/>
    <w:rsid w:val="00AC3342"/>
    <w:rsid w:val="00AC7A90"/>
    <w:rsid w:val="00AD3F54"/>
    <w:rsid w:val="00AD4C77"/>
    <w:rsid w:val="00AD5089"/>
    <w:rsid w:val="00AD7755"/>
    <w:rsid w:val="00AE2E34"/>
    <w:rsid w:val="00AE4367"/>
    <w:rsid w:val="00AF1D51"/>
    <w:rsid w:val="00B00E1A"/>
    <w:rsid w:val="00B03146"/>
    <w:rsid w:val="00B05D7A"/>
    <w:rsid w:val="00B06E34"/>
    <w:rsid w:val="00B1238A"/>
    <w:rsid w:val="00B21AE6"/>
    <w:rsid w:val="00B22252"/>
    <w:rsid w:val="00B31387"/>
    <w:rsid w:val="00B336EA"/>
    <w:rsid w:val="00B3713D"/>
    <w:rsid w:val="00B37D66"/>
    <w:rsid w:val="00B44444"/>
    <w:rsid w:val="00B45A3D"/>
    <w:rsid w:val="00B500EF"/>
    <w:rsid w:val="00B50917"/>
    <w:rsid w:val="00B520A8"/>
    <w:rsid w:val="00B52D9F"/>
    <w:rsid w:val="00B604DA"/>
    <w:rsid w:val="00B63ECD"/>
    <w:rsid w:val="00B64970"/>
    <w:rsid w:val="00B66DF6"/>
    <w:rsid w:val="00B71CAB"/>
    <w:rsid w:val="00B76B55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3F0F"/>
    <w:rsid w:val="00BA7590"/>
    <w:rsid w:val="00BB0F83"/>
    <w:rsid w:val="00BB27FC"/>
    <w:rsid w:val="00BB28B2"/>
    <w:rsid w:val="00BB5778"/>
    <w:rsid w:val="00BB68A5"/>
    <w:rsid w:val="00BC2F80"/>
    <w:rsid w:val="00BC64A3"/>
    <w:rsid w:val="00BD0BC9"/>
    <w:rsid w:val="00BD1E0D"/>
    <w:rsid w:val="00BD4DAD"/>
    <w:rsid w:val="00BD7584"/>
    <w:rsid w:val="00BE012C"/>
    <w:rsid w:val="00BE1210"/>
    <w:rsid w:val="00BE1737"/>
    <w:rsid w:val="00BE67A5"/>
    <w:rsid w:val="00BF5B90"/>
    <w:rsid w:val="00C04F00"/>
    <w:rsid w:val="00C05D1D"/>
    <w:rsid w:val="00C06929"/>
    <w:rsid w:val="00C2539F"/>
    <w:rsid w:val="00C27C8E"/>
    <w:rsid w:val="00C3638D"/>
    <w:rsid w:val="00C367CA"/>
    <w:rsid w:val="00C36FD1"/>
    <w:rsid w:val="00C37D31"/>
    <w:rsid w:val="00C37D4B"/>
    <w:rsid w:val="00C44112"/>
    <w:rsid w:val="00C44A37"/>
    <w:rsid w:val="00C52806"/>
    <w:rsid w:val="00C645BE"/>
    <w:rsid w:val="00C6651E"/>
    <w:rsid w:val="00C66EE9"/>
    <w:rsid w:val="00C67EE0"/>
    <w:rsid w:val="00C71BF2"/>
    <w:rsid w:val="00C72504"/>
    <w:rsid w:val="00C74AFA"/>
    <w:rsid w:val="00C769BC"/>
    <w:rsid w:val="00C80010"/>
    <w:rsid w:val="00C83DF6"/>
    <w:rsid w:val="00C84B16"/>
    <w:rsid w:val="00C850A6"/>
    <w:rsid w:val="00C8742B"/>
    <w:rsid w:val="00C917D1"/>
    <w:rsid w:val="00C92CA3"/>
    <w:rsid w:val="00CA01AB"/>
    <w:rsid w:val="00CA5735"/>
    <w:rsid w:val="00CA7CFC"/>
    <w:rsid w:val="00CB0181"/>
    <w:rsid w:val="00CB0513"/>
    <w:rsid w:val="00CB2E81"/>
    <w:rsid w:val="00CB5902"/>
    <w:rsid w:val="00CB609A"/>
    <w:rsid w:val="00CB641C"/>
    <w:rsid w:val="00CC1257"/>
    <w:rsid w:val="00CC188B"/>
    <w:rsid w:val="00CC4F74"/>
    <w:rsid w:val="00CC513C"/>
    <w:rsid w:val="00CC5BE2"/>
    <w:rsid w:val="00CD4973"/>
    <w:rsid w:val="00CD4CBA"/>
    <w:rsid w:val="00CD5FAD"/>
    <w:rsid w:val="00CD7E55"/>
    <w:rsid w:val="00CE013B"/>
    <w:rsid w:val="00CE0E27"/>
    <w:rsid w:val="00CE163E"/>
    <w:rsid w:val="00CE466A"/>
    <w:rsid w:val="00CE6F14"/>
    <w:rsid w:val="00CE7A82"/>
    <w:rsid w:val="00CF05B1"/>
    <w:rsid w:val="00CF4485"/>
    <w:rsid w:val="00D10635"/>
    <w:rsid w:val="00D11427"/>
    <w:rsid w:val="00D1401E"/>
    <w:rsid w:val="00D15952"/>
    <w:rsid w:val="00D15FB6"/>
    <w:rsid w:val="00D230DC"/>
    <w:rsid w:val="00D24497"/>
    <w:rsid w:val="00D24993"/>
    <w:rsid w:val="00D339C8"/>
    <w:rsid w:val="00D372FB"/>
    <w:rsid w:val="00D427B3"/>
    <w:rsid w:val="00D446DA"/>
    <w:rsid w:val="00D4505C"/>
    <w:rsid w:val="00D453AC"/>
    <w:rsid w:val="00D45BF0"/>
    <w:rsid w:val="00D47E59"/>
    <w:rsid w:val="00D53798"/>
    <w:rsid w:val="00D56BF2"/>
    <w:rsid w:val="00D5796D"/>
    <w:rsid w:val="00D57970"/>
    <w:rsid w:val="00D57F68"/>
    <w:rsid w:val="00D66B7B"/>
    <w:rsid w:val="00D66CA1"/>
    <w:rsid w:val="00D721EC"/>
    <w:rsid w:val="00D76248"/>
    <w:rsid w:val="00D816D2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6BFF"/>
    <w:rsid w:val="00DD6E32"/>
    <w:rsid w:val="00DE170C"/>
    <w:rsid w:val="00DE3066"/>
    <w:rsid w:val="00DE7268"/>
    <w:rsid w:val="00DF1B8A"/>
    <w:rsid w:val="00E0184E"/>
    <w:rsid w:val="00E028A2"/>
    <w:rsid w:val="00E0645B"/>
    <w:rsid w:val="00E10735"/>
    <w:rsid w:val="00E11793"/>
    <w:rsid w:val="00E11D25"/>
    <w:rsid w:val="00E142B3"/>
    <w:rsid w:val="00E1444A"/>
    <w:rsid w:val="00E20A3D"/>
    <w:rsid w:val="00E21942"/>
    <w:rsid w:val="00E24B9F"/>
    <w:rsid w:val="00E25232"/>
    <w:rsid w:val="00E25570"/>
    <w:rsid w:val="00E25B12"/>
    <w:rsid w:val="00E40019"/>
    <w:rsid w:val="00E45ED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3D82"/>
    <w:rsid w:val="00EB5346"/>
    <w:rsid w:val="00EB6A78"/>
    <w:rsid w:val="00EC0604"/>
    <w:rsid w:val="00EC2A7E"/>
    <w:rsid w:val="00ED1774"/>
    <w:rsid w:val="00ED7E5A"/>
    <w:rsid w:val="00EE3414"/>
    <w:rsid w:val="00EE5053"/>
    <w:rsid w:val="00EE5AB3"/>
    <w:rsid w:val="00EE6C1D"/>
    <w:rsid w:val="00EF03E0"/>
    <w:rsid w:val="00EF0A02"/>
    <w:rsid w:val="00EF2267"/>
    <w:rsid w:val="00EF75BA"/>
    <w:rsid w:val="00F03CC1"/>
    <w:rsid w:val="00F206FE"/>
    <w:rsid w:val="00F258E0"/>
    <w:rsid w:val="00F26DC8"/>
    <w:rsid w:val="00F26E85"/>
    <w:rsid w:val="00F3047F"/>
    <w:rsid w:val="00F306D2"/>
    <w:rsid w:val="00F308F1"/>
    <w:rsid w:val="00F31C86"/>
    <w:rsid w:val="00F3342C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80198"/>
    <w:rsid w:val="00F80A19"/>
    <w:rsid w:val="00F84799"/>
    <w:rsid w:val="00F93B60"/>
    <w:rsid w:val="00FA5D48"/>
    <w:rsid w:val="00FA6DB6"/>
    <w:rsid w:val="00FB5BEF"/>
    <w:rsid w:val="00FB5DF4"/>
    <w:rsid w:val="00FB78B4"/>
    <w:rsid w:val="00FB7C37"/>
    <w:rsid w:val="00FC5051"/>
    <w:rsid w:val="00FC5F1D"/>
    <w:rsid w:val="00FD12A1"/>
    <w:rsid w:val="00FD3EA1"/>
    <w:rsid w:val="00FD6542"/>
    <w:rsid w:val="00FE29FA"/>
    <w:rsid w:val="00FE699B"/>
    <w:rsid w:val="00FF1102"/>
    <w:rsid w:val="00FF14D6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A354FE-19AF-4278-916A-A8EB9A14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863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7</cp:revision>
  <cp:lastPrinted>2016-08-08T12:58:00Z</cp:lastPrinted>
  <dcterms:created xsi:type="dcterms:W3CDTF">2016-09-02T14:42:00Z</dcterms:created>
  <dcterms:modified xsi:type="dcterms:W3CDTF">2017-06-09T17:33:00Z</dcterms:modified>
</cp:coreProperties>
</file>