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01C05"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Kantoorongevallen</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DF7871" w:rsidRPr="001E0089" w:rsidRDefault="00DF7871"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voornaamste risico's kennen in verband met hun dagelijkse activiteiten </w:t>
            </w:r>
            <w:r>
              <w:rPr>
                <w:rFonts w:ascii="Arial" w:cs="Arial" w:hAnsi="Arial"/>
                <w:color w:val="000000" w:themeColor="text1"/>
                <w:lang w:val="nl"/>
                <w:b w:val="0"/>
                <w:bCs w:val="0"/>
                <w:i w:val="0"/>
                <w:iCs w:val="0"/>
                <w:u w:val="none"/>
                <w:vertAlign w:val="baseline"/>
                <w:rtl w:val="0"/>
              </w:rPr>
              <w:t xml:space="preserve">op kantoor en tijdens de trajecten;</w:t>
            </w:r>
          </w:p>
          <w:p w:rsidR="00F972C3" w:rsidRDefault="00F972C3"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regels kennen voor een goede handelswijze;</w:t>
            </w:r>
          </w:p>
          <w:p w:rsidR="00D230DC" w:rsidRPr="00F972C3" w:rsidRDefault="00DF7871" w:rsidP="00F972C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in staat zijn om het verschil te maken tussen een goede en een slechte handelswijze in de kantoren en tijdens de trajecten.</w:t>
            </w:r>
          </w:p>
        </w:tc>
      </w:tr>
    </w:tbl>
    <w:p w:rsidR="002A78CD" w:rsidRPr="00957ABE" w:rsidRDefault="002A78CD">
      <w:pPr>
        <w:pStyle w:val="Corps"/>
        <w:rPr>
          <w:rFonts w:ascii="Arial" w:hAnsi="Arial" w:cs="Arial"/>
          <w:b/>
          <w:bCs/>
          <w:color w:val="353535"/>
        </w:rPr>
      </w:pPr>
    </w:p>
    <w:p w:rsidR="005D47CB" w:rsidRDefault="005D47CB" w:rsidP="001A61CA">
      <w:pPr>
        <w:pStyle w:val="Corps"/>
        <w:spacing w:after="120"/>
        <w:rPr>
          <w:rFonts w:ascii="Arial" w:hAnsi="Arial" w:cs="Arial"/>
          <w:bCs/>
          <w:color w:val="353535"/>
        </w:rPr>
      </w:pPr>
    </w:p>
    <w:p w:rsidR="00C74AFA" w:rsidRPr="00C74AFA" w:rsidRDefault="00C74AFA" w:rsidP="00BB3A00">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1:20 uur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1A61CA">
      <w:pPr>
        <w:spacing w:after="120"/>
        <w:jc w:val="both"/>
        <w:rPr>
          <w:rFonts w:ascii="Arial" w:hAnsi="Arial" w:cs="Arial"/>
        </w:rPr>
      </w:pPr>
    </w:p>
    <w:p w:rsidR="00C37D31" w:rsidRPr="00676A34"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E-learning gouden regel nr. 2, verkeer. </w:t>
      </w:r>
    </w:p>
    <w:p w:rsidR="005D47CB" w:rsidRPr="00676A34" w:rsidRDefault="005D47CB" w:rsidP="005D47CB">
      <w:pPr>
        <w:spacing w:after="120"/>
        <w:jc w:val="both"/>
        <w:rPr>
          <w:rFonts w:ascii="Arial" w:hAnsi="Arial" w:cs="Arial"/>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module:</w:t>
      </w:r>
    </w:p>
    <w:p w:rsidR="008C4232" w:rsidRDefault="008C4232" w:rsidP="008C4232">
      <w:pPr>
        <w:pStyle w:val="Sous-titre"/>
        <w:numPr>
          <w:ilvl w:val="0"/>
          <w:numId w:val="0"/>
        </w:numPr>
        <w:spacing w:before="0" w:after="120"/>
        <w:contextualSpacing w:val="0"/>
        <w:jc w:val="both"/>
        <w:rPr>
          <w:b w:val="0"/>
          <w:sz w:val="24"/>
          <w:szCs w:val="24"/>
        </w:rPr>
      </w:pPr>
    </w:p>
    <w:p w:rsidR="008C4232" w:rsidRDefault="008C4232" w:rsidP="008C4232">
      <w:pPr>
        <w:pStyle w:val="Sous-titre"/>
        <w:numPr>
          <w:ilvl w:val="0"/>
          <w:numId w:val="0"/>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857620" w:rsidRDefault="00857620" w:rsidP="00A3644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u moet beschikken over voldoende exemplaren van de brochure “Mijn veiligheid en gezondheid op het werk” (een per deelnemer);</w:t>
      </w:r>
    </w:p>
    <w:p w:rsidR="00BB2C42" w:rsidRDefault="001D38CC" w:rsidP="00BB2C42">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u moet een exemplaar per deelnemer hebben van de tekening “Riskante situaties”;</w:t>
      </w:r>
    </w:p>
    <w:p w:rsidR="00BB2C42" w:rsidRPr="00BB2C42" w:rsidRDefault="00BB3A00" w:rsidP="00BB2C42">
      <w:pPr>
        <w:pStyle w:val="Paragraphedeliste"/>
        <w:numPr>
          <w:ilvl w:val="0"/>
          <w:numId w:val="27"/>
        </w:numPr>
        <w:rPr>
          <w:rFonts w:ascii="Arial" w:hAnsi="Arial" w:cs="Arial"/>
          <w:color w:val="FF0000"/>
        </w:rPr>
        <w:bidi w:val="0"/>
      </w:pPr>
      <w:r>
        <w:rPr>
          <w:rFonts w:ascii="Arial" w:cs="Arial" w:hAnsi="Arial"/>
          <w:color w:val="FF0000"/>
          <w:lang w:val="nl"/>
          <w:b w:val="0"/>
          <w:bCs w:val="0"/>
          <w:i w:val="0"/>
          <w:iCs w:val="0"/>
          <w:u w:val="none"/>
          <w:vertAlign w:val="baseline"/>
          <w:rtl w:val="0"/>
        </w:rPr>
        <w:t xml:space="preserve">als de vestiging/dochteronderneming te maken heeft met tweewielers, moet een module over hun gebruik worden ontwikkeld; hierin worden de risico's gepresenteerd van het tweewielerverkeer en de te nemen voorzorgsmaatregelen. </w:t>
      </w:r>
    </w:p>
    <w:p w:rsidR="001D38CC" w:rsidRDefault="001D38CC" w:rsidP="00BB2C42">
      <w:pPr>
        <w:pStyle w:val="Paragraphedeliste"/>
        <w:rPr>
          <w:rFonts w:ascii="Arial" w:hAnsi="Arial" w:cs="Arial"/>
        </w:rPr>
      </w:pPr>
    </w:p>
    <w:p w:rsidR="001D38CC" w:rsidRPr="00A66991" w:rsidRDefault="001D38CC" w:rsidP="001D38CC">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Pr="00B71CAB" w:rsidRDefault="00DF787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de risico's bekijken die verband houden met de kantooractiviteiten en hoe wij moeten handelen om deze risico's te voorkomen, met inbegrip van het woon-werkverkeer.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Deel 1:</w:t>
      </w:r>
      <w:r>
        <w:rPr>
          <w:rFonts w:ascii="Arial" w:cs="Arial" w:hAnsi="Arial"/>
          <w:color w:val="000000"/>
          <w:sz w:val="22"/>
          <w:szCs w:val="22"/>
          <w:lang w:val="nl"/>
          <w:b w:val="0"/>
          <w:bCs w:val="0"/>
          <w:i w:val="0"/>
          <w:iCs w:val="0"/>
          <w:u w:val="none"/>
          <w:vertAlign w:val="baseline"/>
          <w:rtl w:val="0"/>
        </w:rPr>
        <w:t xml:space="preserve"> </w:t>
      </w:r>
    </w:p>
    <w:p w:rsidR="00F65289" w:rsidRPr="00DF7871"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dit deel</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de risico's in verband met de kantooractiviteiten betrekking hebben op vallen, elektrische gevaren, gezondheidsproblemen door het werk achter een beeldscherm en risico's bij tilwerkzaamheden.</w:t>
      </w:r>
    </w:p>
    <w:p w:rsidR="00F65289" w:rsidRDefault="00F65289" w:rsidP="006660AB">
      <w:pPr>
        <w:pStyle w:val="Corps"/>
        <w:spacing w:after="120"/>
        <w:rPr>
          <w:rFonts w:ascii="Arial" w:hAnsi="Arial" w:cs="Arial"/>
          <w:bCs/>
          <w:color w:val="353535"/>
        </w:rPr>
      </w:pPr>
    </w:p>
    <w:p w:rsidR="00B71CAB" w:rsidRDefault="00DF787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beginnen met de risico's van het werk in de kantoren.</w:t>
      </w:r>
    </w:p>
    <w:p w:rsidR="00B71CAB"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127FFA" w:rsidRDefault="00127FF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Hier ziet u een afbeelding van een aantal gevaarlijke situaties in een kantoor. Ik stel voor om per tweetal te proberen zo veel mogelijk gevaarlijke situaties te identificeren en het hiermee verbonden risico te omschrijven.</w:t>
      </w:r>
    </w:p>
    <w:p w:rsidR="004815E9" w:rsidRPr="00957ABE" w:rsidRDefault="004815E9" w:rsidP="004815E9">
      <w:pPr>
        <w:pStyle w:val="Formatlibre"/>
        <w:rPr>
          <w:rFonts w:ascii="Arial" w:hAnsi="Arial" w:cs="Arial"/>
          <w:sz w:val="20"/>
          <w:szCs w:val="20"/>
        </w:rPr>
      </w:pPr>
    </w:p>
    <w:p w:rsid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de tweetallen vormen.</w:t>
      </w:r>
    </w:p>
    <w:p w:rsidR="00127FFA"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Schrijf de instructies op het bord en controleer of ze voor iedereen duidelijk zijn.</w:t>
      </w:r>
    </w:p>
    <w:p w:rsidR="004815E9"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 tweetallen hebben 30 minuten om:</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zo veel mogelijk gevaarlijke situaties te identificeren;</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 risico's die ermee verband houden te beschrijven.</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Organiseer na 30 minuten een discussie waarin de tweetallen uitleg geven over de gevaarlijke situaties en de bijbehorende risico's die zij hebben gevonden. </w:t>
      </w:r>
      <w:r>
        <w:rPr>
          <w:rFonts w:ascii="Arial" w:cs="Arial" w:hAnsi="Arial"/>
          <w:color w:val="000000"/>
          <w:sz w:val="20"/>
          <w:szCs w:val="20"/>
          <w:lang w:val="nl"/>
          <w:b w:val="1"/>
          <w:bCs w:val="1"/>
          <w:i w:val="0"/>
          <w:iCs w:val="0"/>
          <w:u w:val="none"/>
          <w:vertAlign w:val="baseline"/>
          <w:rtl w:val="0"/>
        </w:rPr>
        <w:t xml:space="preserve">Noteer gaandeweg de genoemde risico's op het bord.</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nadat de tweetallen al hun antwoorden hebben gegeven, de situaties zien in de dia (omcirkeld na een klik). Bedank de deelnemers en vertoon dia nr. 4 over de top vijf van de kantoorrisico's.</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Licht toe dat het risico van de tilwerkzaamheden diepgaander wordt behandeld in een aanvullende module.</w:t>
      </w:r>
    </w:p>
    <w:p w:rsidR="00671796" w:rsidRDefault="004815E9"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welk soort voorzorgsmaatregelen de deelnemers zouden invoeren om deze risico's te voorkomen (behandel een voor een de vijf risico's). </w:t>
      </w:r>
      <w:r>
        <w:rPr>
          <w:rFonts w:ascii="Arial" w:cs="Arial" w:hAnsi="Arial"/>
          <w:color w:val="000000"/>
          <w:sz w:val="20"/>
          <w:szCs w:val="20"/>
          <w:lang w:val="nl"/>
          <w:b w:val="1"/>
          <w:bCs w:val="1"/>
          <w:i w:val="0"/>
          <w:iCs w:val="0"/>
          <w:u w:val="none"/>
          <w:vertAlign w:val="baseline"/>
          <w:rtl w:val="0"/>
        </w:rPr>
        <w:t xml:space="preserve">Schrijf ze op het bord.</w:t>
      </w: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71796" w:rsidRDefault="00D76A6F" w:rsidP="00671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deze risico's het hoofd te bieden, stel ik voor om nu samen de voorzorgsmaatregelen te bekijken die hiermee verband kunnen houden.</w:t>
      </w:r>
    </w:p>
    <w:p w:rsidR="0044241B" w:rsidRPr="000C2B20"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drie dia's (nr. 5, 6 en 7) en vraag bij elke dia een deelnemer om deze hardop voor te lezen.</w:t>
      </w:r>
    </w:p>
    <w:p w:rsidR="0044241B" w:rsidRPr="000C2B20"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4241B"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een vraag wordt gesteld, nodig dan eerst de groep uit om deze te beantwoorden. </w:t>
      </w:r>
      <w:r>
        <w:rPr>
          <w:rFonts w:ascii="Arial" w:cs="Arial" w:hAnsi="Arial"/>
          <w:color w:val="000000"/>
          <w:sz w:val="20"/>
          <w:szCs w:val="20"/>
          <w:lang w:val="nl"/>
          <w:b w:val="1"/>
          <w:bCs w:val="1"/>
          <w:i w:val="0"/>
          <w:iCs w:val="0"/>
          <w:u w:val="none"/>
          <w:vertAlign w:val="baseline"/>
          <w:rtl w:val="0"/>
        </w:rPr>
        <w:t xml:space="preserve">Geef alleen een antwoord of toelichting als de groep hier niet toe in staat is.</w:t>
      </w:r>
    </w:p>
    <w:p w:rsidR="00E31C38" w:rsidRDefault="00E31C38" w:rsidP="008119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E31C38" w:rsidRP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Nu wij de voorzorgsmaatregelen hebben bekeken, stel ik u voor om tweetallen te vormen en een lijst te maken van vijf goede en vijf slechte handelswijzen in de dagelijkse werkzaamheden (gedrag dat u in de praktijk al hebt gezien, dat u gevaarlijk lijkt in het kantoor ...).</w:t>
      </w:r>
    </w:p>
    <w:p w:rsidR="00D76A6F" w:rsidRP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vijf minuten de tijd en vraag dan aan elk tweetal om vijf goede en vijf slechte handelswijzen te noemen.</w:t>
      </w:r>
    </w:p>
    <w:p w:rsidR="00E354C1" w:rsidRDefault="00E31C3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daarna een samenvatting door dia nr. 8 te presenteren en naar de praktijk te vertalen door een korte rondvraag te organiseren.</w:t>
      </w: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En voor u? Welk verband legt u tussen wat wij hebben behandeld, de voorzorgsmaatregelen, de goede handelswijzen en uw eigen dagelijkse werkzaamheden?</w:t>
      </w: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naarmate de deelnemers antwoorden zo nodig een toelichting:</w:t>
      </w: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A7D68"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risico's betreffen u rechtstreeks?</w:t>
      </w:r>
    </w:p>
    <w:p w:rsidR="000C2B20"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acties gaat u in uw kantoor ondernemen om deze risico's te beperken? </w:t>
      </w:r>
    </w:p>
    <w:p w:rsidR="001E378C" w:rsidRDefault="001E378C" w:rsidP="001E37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alle deelnemers een kort antwoord geven.</w:t>
      </w: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F2B0B" w:rsidRDefault="00AF2B0B"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A7D68" w:rsidRPr="00BA7D68" w:rsidRDefault="00E354C1"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60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01:05</w:t>
      </w: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A7D68" w:rsidRPr="00332C8F" w:rsidRDefault="00BA7D68"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Deel 2:</w:t>
      </w:r>
      <w:r>
        <w:rPr>
          <w:rFonts w:ascii="Arial" w:cs="Arial" w:hAnsi="Arial"/>
          <w:color w:val="000000"/>
          <w:sz w:val="22"/>
          <w:szCs w:val="22"/>
          <w:lang w:val="nl"/>
          <w:b w:val="0"/>
          <w:bCs w:val="0"/>
          <w:i w:val="0"/>
          <w:iCs w:val="0"/>
          <w:u w:val="none"/>
          <w:vertAlign w:val="baseline"/>
          <w:rtl w:val="0"/>
        </w:rPr>
        <w:t xml:space="preserve"> </w:t>
      </w:r>
    </w:p>
    <w:p w:rsidR="00BA7D68" w:rsidRPr="00DF7871" w:rsidRDefault="00BA7D68" w:rsidP="00BA7D6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dit deel</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de risico's in verband met de kantooractiviteiten ook betrekking hebben op het woon-werkverkeer.</w:t>
      </w:r>
    </w:p>
    <w:p w:rsidR="00BA7D68" w:rsidRDefault="00BA7D6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stel voor om nu de risico's te bekijken die verband houden met het woon-werkverkeer.</w:t>
      </w:r>
    </w:p>
    <w:p w:rsidR="000D5E3B" w:rsidRDefault="000D5E3B"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Preciseer de reikwijdte:</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het verkeer betreft de automobilisten;</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maar ook de voetgangers;</w:t>
      </w:r>
    </w:p>
    <w:p w:rsidR="00E31C38" w:rsidRPr="000D5E3B" w:rsidRDefault="00E354C1"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 risico's van de autoritten voor Total zijn het onderwerp van een aparte cursus.</w:t>
      </w:r>
    </w:p>
    <w:p w:rsid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1C38" w:rsidRDefault="00C00D5D" w:rsidP="003A34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Alle deelnemers hebben een e-learning gevolgd over de gouden regel nr. 2. Vertoon ter herinnering dia nr. 9 over de gouden regel nr. 2 en vraag de deelnemers of zij commentaar hebben op deze e-learning (moeilijkheden bij de toepassing, onduidelijkheid over bepaalde punten of algemene opmerkingen).</w:t>
      </w:r>
    </w:p>
    <w:p w:rsidR="00E354C1" w:rsidRPr="00C00D5D" w:rsidRDefault="00E354C1" w:rsidP="00C00D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Beantwoord eventuele vragen en leg daarna het verband met het spel door uit te leggen dat u nu in een spelvorm wilt zien of de risico's goed zijn begrepen. </w:t>
      </w:r>
    </w:p>
    <w:p w:rsidR="00E354C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354C1" w:rsidRP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Ik stel u een spel voor over de gouden regel inzake het verkeer.</w:t>
      </w:r>
    </w:p>
    <w:p w:rsidR="00E354C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6B7A51" w:rsidRDefault="003A3495"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Vertoon dia nr. 10 en vraag aan de hele groep om de zeven fouten te vinden die in deze tekening zijn verborgen.</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1 Te hoge snelheid</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2 Telefoneren tijdens het rijden</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3 Onveilig geladen materiaal</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4 Slecht bevestigde nummerplaat</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5 Inhalen over de witte streep</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6 Passagier zonder veiligheidsriem</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val="nl"/>
          <w:b w:val="1"/>
          <w:bCs w:val="1"/>
          <w:i w:val="0"/>
          <w:iCs w:val="0"/>
          <w:u w:val="none"/>
          <w:vertAlign w:val="baseline"/>
          <w:rtl w:val="0"/>
        </w:rPr>
        <w:t xml:space="preserve">7 Te groot aantal passagiers</w:t>
      </w:r>
    </w:p>
    <w:p w:rsidR="006B7A51" w:rsidRPr="00A47965" w:rsidRDefault="006B7A51"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p>
    <w:p w:rsid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Pr="00C00D5D" w:rsidRDefault="006B7A51" w:rsidP="00BB3A0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Zoals in de vorige oefening, stel ik u nu voor om een lijst te maken van de goede en slechte handelswijzen tijdens het woon-werkverkeer.</w:t>
      </w:r>
    </w:p>
    <w:p w:rsidR="00E354C1" w:rsidRPr="00C00D5D"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Organiseer dezelfde oefening als hiervoor door de deelnemers te vragen tweetallen te vormen en drie goede en drie slechte handelswijzen te noteren.</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Geef vijf minuten de tijd en laat daarna elk tweetal zijn antwoorden geven.</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Bedank de deelnemers, deel de brochure “Mijn veiligheid en mijn gezondheid op het kantoor” uit en vraag om de bladzijdes 4 en 5 te lezen en het gedrag te onderstrepen dat zij in praktijk willen brengen.</w:t>
      </w:r>
    </w:p>
    <w:p w:rsidR="00221909" w:rsidRDefault="00221909" w:rsidP="00BB2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rPr>
      </w:pPr>
    </w:p>
    <w:p w:rsidR="00E354C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Geef vijf minuten, vertoon daarna de dia's 11 en 12 over de gouden regel nr. 2 toegepast op de kantooractiviteiten en vraag aan een vrijwilliger om ze voor te lezen.</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Bedank de vrijwilliger en vraag of dit voor iedereen duidelijk is. Beantwoord eventuele vragen en organiseer daarna een rondvraag waarin iedereen een of twee acties kan noemen die hij in praktijk wil brengen.</w:t>
      </w:r>
    </w:p>
    <w:p w:rsidR="00E354C1" w:rsidRPr="00C00D5D" w:rsidRDefault="00E354C1" w:rsidP="00E354C1">
      <w:pPr>
        <w:pStyle w:val="Formatlibre"/>
        <w:rPr>
          <w:rFonts w:ascii="Arial" w:eastAsia="Arial Unicode MS" w:hAnsi="Arial" w:cs="Arial"/>
          <w:sz w:val="22"/>
          <w:szCs w:val="22"/>
        </w:rPr>
      </w:pPr>
    </w:p>
    <w:p w:rsidR="00E354C1" w:rsidRPr="00221909" w:rsidRDefault="00E354C1" w:rsidP="00E354C1">
      <w:pPr>
        <w:pStyle w:val="Formatlibre"/>
        <w:rPr>
          <w:rFonts w:ascii="Arial" w:eastAsia="Arial Unicode MS" w:hAnsi="Arial" w:cs="Arial"/>
          <w:color w:val="FF0000"/>
          <w:sz w:val="22"/>
          <w:szCs w:val="22"/>
        </w:rPr>
      </w:pP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rPr>
        <w:bidi w:val="0"/>
      </w:pPr>
      <w:r>
        <w:rPr>
          <w:rFonts w:ascii="Arial" w:cs="Arial" w:hAnsi="Arial"/>
          <w:color w:val="FF0000"/>
          <w:sz w:val="20"/>
          <w:szCs w:val="20"/>
          <w:lang w:val="nl"/>
          <w:b w:val="1"/>
          <w:bCs w:val="1"/>
          <w:i w:val="0"/>
          <w:iCs w:val="0"/>
          <w:u w:val="none"/>
          <w:vertAlign w:val="baseline"/>
          <w:rtl w:val="0"/>
        </w:rPr>
        <w:t xml:space="preserve">Als de vestiging te maken heeft met tweewielers, moet door de vestiging een module over hun gebruik worden ontwikkeld. </w:t>
      </w:r>
      <w:r>
        <w:rPr>
          <w:rFonts w:ascii="Arial" w:cs="Arial" w:hAnsi="Arial"/>
          <w:color w:val="FF0000"/>
          <w:sz w:val="20"/>
          <w:szCs w:val="20"/>
          <w:lang w:val="nl"/>
          <w:b w:val="1"/>
          <w:bCs w:val="1"/>
          <w:i w:val="0"/>
          <w:iCs w:val="0"/>
          <w:u w:val="none"/>
          <w:vertAlign w:val="baseline"/>
          <w:rtl w:val="0"/>
        </w:rPr>
        <w:t xml:space="preserve">Hierin worden de risico's gepresenteerd van het tweewielerverkeer en de te nemen voorzorgsmaatregelen. </w:t>
      </w: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rPr>
      </w:pP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Bedank de deelnemers.</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01:20</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sectPr w:rsidR="00221909" w:rsidRPr="00221909" w:rsidSect="00BC630B">
      <w:headerReference w:type="default" r:id="rId8"/>
      <w:headerReference w:type="first" r:id="rId9"/>
      <w:footerReference w:type="first" r:id="rId10"/>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7F" w:rsidRDefault="00102D7F">
      <w:pPr>
        <w:bidi w:val="0"/>
      </w:pPr>
      <w:r>
        <w:separator/>
      </w:r>
    </w:p>
  </w:endnote>
  <w:endnote w:type="continuationSeparator" w:id="0">
    <w:p w:rsidR="00102D7F" w:rsidRDefault="00102D7F">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4A5A7C"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7F" w:rsidRDefault="00102D7F">
      <w:pPr>
        <w:bidi w:val="0"/>
      </w:pPr>
      <w:r>
        <w:separator/>
      </w:r>
    </w:p>
  </w:footnote>
  <w:footnote w:type="continuationSeparator" w:id="0">
    <w:p w:rsidR="00102D7F" w:rsidRDefault="00102D7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C630B" w:rsidRPr="008166DB" w:rsidTr="00340648">
      <w:trPr>
        <w:cantSplit/>
        <w:trHeight w:val="20"/>
        <w:jc w:val="center"/>
      </w:trPr>
      <w:tc>
        <w:tcPr>
          <w:tcW w:w="2824" w:type="dxa"/>
          <w:vMerge w:val="restart"/>
          <w:shd w:val="clear" w:color="auto" w:fill="auto"/>
          <w:vAlign w:val="center"/>
        </w:tcPr>
        <w:p w:rsidR="00BC630B" w:rsidRPr="003F396F" w:rsidRDefault="00BC630B" w:rsidP="00340648">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C630B" w:rsidRPr="00A10B3D" w:rsidRDefault="00BC630B" w:rsidP="0034064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BC630B" w:rsidRPr="008166DB" w:rsidTr="00340648">
      <w:trPr>
        <w:cantSplit/>
        <w:trHeight w:val="20"/>
        <w:jc w:val="center"/>
      </w:trPr>
      <w:tc>
        <w:tcPr>
          <w:tcW w:w="2824" w:type="dxa"/>
          <w:vMerge/>
          <w:shd w:val="clear" w:color="auto" w:fill="auto"/>
          <w:vAlign w:val="center"/>
        </w:tcPr>
        <w:p w:rsidR="00BC630B" w:rsidRDefault="00BC630B" w:rsidP="00340648">
          <w:pPr>
            <w:widowControl w:val="0"/>
            <w:autoSpaceDE w:val="0"/>
            <w:autoSpaceDN w:val="0"/>
            <w:adjustRightInd w:val="0"/>
            <w:jc w:val="center"/>
            <w:rPr>
              <w:b/>
              <w:noProof/>
              <w:sz w:val="28"/>
            </w:rPr>
          </w:pPr>
        </w:p>
      </w:tc>
      <w:tc>
        <w:tcPr>
          <w:tcW w:w="6977" w:type="dxa"/>
          <w:shd w:val="clear" w:color="auto" w:fill="auto"/>
        </w:tcPr>
        <w:p w:rsidR="00BC630B" w:rsidRPr="003F2295" w:rsidRDefault="00BC630B" w:rsidP="00340648">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BC630B" w:rsidRPr="003F396F" w:rsidTr="00340648">
      <w:trPr>
        <w:cantSplit/>
        <w:trHeight w:val="20"/>
        <w:jc w:val="center"/>
      </w:trPr>
      <w:tc>
        <w:tcPr>
          <w:tcW w:w="2824" w:type="dxa"/>
          <w:vMerge/>
          <w:shd w:val="clear" w:color="auto" w:fill="auto"/>
        </w:tcPr>
        <w:p w:rsidR="00BC630B" w:rsidRPr="003F396F" w:rsidRDefault="00BC630B" w:rsidP="00340648">
          <w:pPr>
            <w:widowControl w:val="0"/>
            <w:autoSpaceDE w:val="0"/>
            <w:autoSpaceDN w:val="0"/>
            <w:adjustRightInd w:val="0"/>
            <w:rPr>
              <w:b/>
              <w:sz w:val="28"/>
            </w:rPr>
          </w:pPr>
        </w:p>
      </w:tc>
      <w:tc>
        <w:tcPr>
          <w:tcW w:w="6977" w:type="dxa"/>
          <w:shd w:val="clear" w:color="auto" w:fill="auto"/>
        </w:tcPr>
        <w:p w:rsidR="00BC630B" w:rsidRPr="00A10B3D" w:rsidRDefault="00BC630B" w:rsidP="0034064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TCNT 1.1 – V2</w:t>
          </w:r>
        </w:p>
      </w:tc>
    </w:tr>
  </w:tbl>
  <w:p w:rsidR="00676A34" w:rsidRDefault="00676A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676A34" w:rsidP="00B8283D">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TCNT 1.1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90832"/>
    <w:multiLevelType w:val="hybridMultilevel"/>
    <w:tmpl w:val="741A8C10"/>
    <w:lvl w:ilvl="0" w:tplc="AC167DC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5"/>
  </w:num>
  <w:num w:numId="17">
    <w:abstractNumId w:val="0"/>
  </w:num>
  <w:num w:numId="18">
    <w:abstractNumId w:val="14"/>
  </w:num>
  <w:num w:numId="19">
    <w:abstractNumId w:val="25"/>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10"/>
  </w:num>
  <w:num w:numId="28">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0289"/>
    <w:rsid w:val="00013008"/>
    <w:rsid w:val="00013D04"/>
    <w:rsid w:val="000157E2"/>
    <w:rsid w:val="00016E75"/>
    <w:rsid w:val="00017207"/>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C2B20"/>
    <w:rsid w:val="000D054A"/>
    <w:rsid w:val="000D3AB7"/>
    <w:rsid w:val="000D5E3B"/>
    <w:rsid w:val="000D706C"/>
    <w:rsid w:val="000E1CAB"/>
    <w:rsid w:val="000E4BF9"/>
    <w:rsid w:val="000E5AAA"/>
    <w:rsid w:val="000F3C72"/>
    <w:rsid w:val="00102D7F"/>
    <w:rsid w:val="00103D7C"/>
    <w:rsid w:val="00107879"/>
    <w:rsid w:val="001079E9"/>
    <w:rsid w:val="00110CA2"/>
    <w:rsid w:val="00111397"/>
    <w:rsid w:val="001120F8"/>
    <w:rsid w:val="00117B18"/>
    <w:rsid w:val="00127FFA"/>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154A"/>
    <w:rsid w:val="001C337A"/>
    <w:rsid w:val="001C35D9"/>
    <w:rsid w:val="001D38CC"/>
    <w:rsid w:val="001E1395"/>
    <w:rsid w:val="001E2DC2"/>
    <w:rsid w:val="001E378C"/>
    <w:rsid w:val="001E49BC"/>
    <w:rsid w:val="001E5F86"/>
    <w:rsid w:val="001E7DD6"/>
    <w:rsid w:val="001F0C7F"/>
    <w:rsid w:val="0020007A"/>
    <w:rsid w:val="002009E5"/>
    <w:rsid w:val="00203418"/>
    <w:rsid w:val="00212745"/>
    <w:rsid w:val="00214DCB"/>
    <w:rsid w:val="0021685C"/>
    <w:rsid w:val="002169AA"/>
    <w:rsid w:val="0021710D"/>
    <w:rsid w:val="00217DF1"/>
    <w:rsid w:val="00221909"/>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B5E1F"/>
    <w:rsid w:val="002C1569"/>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3495"/>
    <w:rsid w:val="003A6E40"/>
    <w:rsid w:val="003B14C6"/>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815"/>
    <w:rsid w:val="00427C93"/>
    <w:rsid w:val="00430888"/>
    <w:rsid w:val="00431C7A"/>
    <w:rsid w:val="004359FE"/>
    <w:rsid w:val="0044045F"/>
    <w:rsid w:val="00441BDB"/>
    <w:rsid w:val="0044241B"/>
    <w:rsid w:val="00443F7A"/>
    <w:rsid w:val="00445873"/>
    <w:rsid w:val="0044733E"/>
    <w:rsid w:val="00451385"/>
    <w:rsid w:val="004519B4"/>
    <w:rsid w:val="00453837"/>
    <w:rsid w:val="00455796"/>
    <w:rsid w:val="00457988"/>
    <w:rsid w:val="004608B4"/>
    <w:rsid w:val="004618BD"/>
    <w:rsid w:val="0046730D"/>
    <w:rsid w:val="004729C3"/>
    <w:rsid w:val="004769BD"/>
    <w:rsid w:val="004815E9"/>
    <w:rsid w:val="0048275E"/>
    <w:rsid w:val="004A5A7C"/>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66BF"/>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1C05"/>
    <w:rsid w:val="006035A1"/>
    <w:rsid w:val="0060588C"/>
    <w:rsid w:val="00606A11"/>
    <w:rsid w:val="0061715C"/>
    <w:rsid w:val="0062635E"/>
    <w:rsid w:val="0063062B"/>
    <w:rsid w:val="00631729"/>
    <w:rsid w:val="00633936"/>
    <w:rsid w:val="00637E8C"/>
    <w:rsid w:val="00651489"/>
    <w:rsid w:val="006515B1"/>
    <w:rsid w:val="00653826"/>
    <w:rsid w:val="0065513D"/>
    <w:rsid w:val="0066000F"/>
    <w:rsid w:val="00662F93"/>
    <w:rsid w:val="006658EF"/>
    <w:rsid w:val="006660AB"/>
    <w:rsid w:val="00671796"/>
    <w:rsid w:val="0067179E"/>
    <w:rsid w:val="00676A34"/>
    <w:rsid w:val="006809E7"/>
    <w:rsid w:val="00687ACC"/>
    <w:rsid w:val="006914D1"/>
    <w:rsid w:val="006916F3"/>
    <w:rsid w:val="006A1A81"/>
    <w:rsid w:val="006A2CB7"/>
    <w:rsid w:val="006B24AA"/>
    <w:rsid w:val="006B3F69"/>
    <w:rsid w:val="006B7A51"/>
    <w:rsid w:val="006C1C90"/>
    <w:rsid w:val="006D70D2"/>
    <w:rsid w:val="006E53C5"/>
    <w:rsid w:val="006E7E30"/>
    <w:rsid w:val="006F09C2"/>
    <w:rsid w:val="006F3BF4"/>
    <w:rsid w:val="00701270"/>
    <w:rsid w:val="0070332A"/>
    <w:rsid w:val="00703B05"/>
    <w:rsid w:val="0071182A"/>
    <w:rsid w:val="00711B04"/>
    <w:rsid w:val="007156D1"/>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D153C"/>
    <w:rsid w:val="007E1B1C"/>
    <w:rsid w:val="007E239F"/>
    <w:rsid w:val="007F3D9C"/>
    <w:rsid w:val="00800CEA"/>
    <w:rsid w:val="008033AE"/>
    <w:rsid w:val="00803850"/>
    <w:rsid w:val="0080407A"/>
    <w:rsid w:val="0080476B"/>
    <w:rsid w:val="00805D0D"/>
    <w:rsid w:val="0080620F"/>
    <w:rsid w:val="00807642"/>
    <w:rsid w:val="00811928"/>
    <w:rsid w:val="008230E3"/>
    <w:rsid w:val="008244DF"/>
    <w:rsid w:val="00831002"/>
    <w:rsid w:val="0084396E"/>
    <w:rsid w:val="00843F02"/>
    <w:rsid w:val="008454B1"/>
    <w:rsid w:val="00853257"/>
    <w:rsid w:val="0085520C"/>
    <w:rsid w:val="00855DC2"/>
    <w:rsid w:val="00857620"/>
    <w:rsid w:val="00862AD6"/>
    <w:rsid w:val="008925EE"/>
    <w:rsid w:val="008A042B"/>
    <w:rsid w:val="008A22C0"/>
    <w:rsid w:val="008A4423"/>
    <w:rsid w:val="008A50AC"/>
    <w:rsid w:val="008A6A6D"/>
    <w:rsid w:val="008A7B9A"/>
    <w:rsid w:val="008B0353"/>
    <w:rsid w:val="008B13D2"/>
    <w:rsid w:val="008B3F10"/>
    <w:rsid w:val="008B5649"/>
    <w:rsid w:val="008B6795"/>
    <w:rsid w:val="008B7534"/>
    <w:rsid w:val="008C4232"/>
    <w:rsid w:val="008C4257"/>
    <w:rsid w:val="008D12DB"/>
    <w:rsid w:val="008D420C"/>
    <w:rsid w:val="008D4389"/>
    <w:rsid w:val="008D6C08"/>
    <w:rsid w:val="008D7243"/>
    <w:rsid w:val="008E0BD8"/>
    <w:rsid w:val="008E7E9F"/>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26641"/>
    <w:rsid w:val="00A3125F"/>
    <w:rsid w:val="00A36447"/>
    <w:rsid w:val="00A37049"/>
    <w:rsid w:val="00A37F56"/>
    <w:rsid w:val="00A4116C"/>
    <w:rsid w:val="00A43445"/>
    <w:rsid w:val="00A4589A"/>
    <w:rsid w:val="00A47965"/>
    <w:rsid w:val="00A62699"/>
    <w:rsid w:val="00A64B4B"/>
    <w:rsid w:val="00A66991"/>
    <w:rsid w:val="00A67D63"/>
    <w:rsid w:val="00AA00A7"/>
    <w:rsid w:val="00AA35BC"/>
    <w:rsid w:val="00AC3342"/>
    <w:rsid w:val="00AC7A90"/>
    <w:rsid w:val="00AD3F54"/>
    <w:rsid w:val="00AD4C77"/>
    <w:rsid w:val="00AD67D4"/>
    <w:rsid w:val="00AD7755"/>
    <w:rsid w:val="00AE2E34"/>
    <w:rsid w:val="00AE4367"/>
    <w:rsid w:val="00AF2B0B"/>
    <w:rsid w:val="00B03146"/>
    <w:rsid w:val="00B05D7A"/>
    <w:rsid w:val="00B06E34"/>
    <w:rsid w:val="00B1238A"/>
    <w:rsid w:val="00B21AE6"/>
    <w:rsid w:val="00B22252"/>
    <w:rsid w:val="00B31387"/>
    <w:rsid w:val="00B31BB3"/>
    <w:rsid w:val="00B34CFB"/>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A7D68"/>
    <w:rsid w:val="00BB0F83"/>
    <w:rsid w:val="00BB27FC"/>
    <w:rsid w:val="00BB28B2"/>
    <w:rsid w:val="00BB2C42"/>
    <w:rsid w:val="00BB3A00"/>
    <w:rsid w:val="00BB68A5"/>
    <w:rsid w:val="00BC2F80"/>
    <w:rsid w:val="00BC31CE"/>
    <w:rsid w:val="00BC630B"/>
    <w:rsid w:val="00BC64A3"/>
    <w:rsid w:val="00BD0BC9"/>
    <w:rsid w:val="00BD1E0D"/>
    <w:rsid w:val="00BD4DAD"/>
    <w:rsid w:val="00BD7584"/>
    <w:rsid w:val="00BE012C"/>
    <w:rsid w:val="00BE1210"/>
    <w:rsid w:val="00BE1A56"/>
    <w:rsid w:val="00BE67A5"/>
    <w:rsid w:val="00BF5B90"/>
    <w:rsid w:val="00C00D5D"/>
    <w:rsid w:val="00C01943"/>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6591"/>
    <w:rsid w:val="00D56BF2"/>
    <w:rsid w:val="00D5796D"/>
    <w:rsid w:val="00D57970"/>
    <w:rsid w:val="00D57F68"/>
    <w:rsid w:val="00D66B7B"/>
    <w:rsid w:val="00D66CA1"/>
    <w:rsid w:val="00D721EC"/>
    <w:rsid w:val="00D76248"/>
    <w:rsid w:val="00D76A6F"/>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52FB"/>
    <w:rsid w:val="00DE7268"/>
    <w:rsid w:val="00DF1B8A"/>
    <w:rsid w:val="00DF7871"/>
    <w:rsid w:val="00E0184E"/>
    <w:rsid w:val="00E028A2"/>
    <w:rsid w:val="00E0645B"/>
    <w:rsid w:val="00E11793"/>
    <w:rsid w:val="00E11D25"/>
    <w:rsid w:val="00E142B3"/>
    <w:rsid w:val="00E20A3D"/>
    <w:rsid w:val="00E21942"/>
    <w:rsid w:val="00E24B9F"/>
    <w:rsid w:val="00E25232"/>
    <w:rsid w:val="00E25570"/>
    <w:rsid w:val="00E25B12"/>
    <w:rsid w:val="00E31C38"/>
    <w:rsid w:val="00E354C1"/>
    <w:rsid w:val="00E35870"/>
    <w:rsid w:val="00E40019"/>
    <w:rsid w:val="00E50596"/>
    <w:rsid w:val="00E50B95"/>
    <w:rsid w:val="00E53FC5"/>
    <w:rsid w:val="00E55865"/>
    <w:rsid w:val="00E76F22"/>
    <w:rsid w:val="00E80130"/>
    <w:rsid w:val="00E85E4F"/>
    <w:rsid w:val="00E85EA4"/>
    <w:rsid w:val="00E86305"/>
    <w:rsid w:val="00E92849"/>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153BD"/>
    <w:rsid w:val="00F206FE"/>
    <w:rsid w:val="00F258E0"/>
    <w:rsid w:val="00F26DC8"/>
    <w:rsid w:val="00F26E85"/>
    <w:rsid w:val="00F2743B"/>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75CC"/>
    <w:rsid w:val="00F80198"/>
    <w:rsid w:val="00F80A19"/>
    <w:rsid w:val="00F84799"/>
    <w:rsid w:val="00F85772"/>
    <w:rsid w:val="00F92BC6"/>
    <w:rsid w:val="00F93B60"/>
    <w:rsid w:val="00F972C3"/>
    <w:rsid w:val="00FA5D48"/>
    <w:rsid w:val="00FA6DB6"/>
    <w:rsid w:val="00FB5BEF"/>
    <w:rsid w:val="00FB5DF4"/>
    <w:rsid w:val="00FB78B4"/>
    <w:rsid w:val="00FB7C37"/>
    <w:rsid w:val="00FC5051"/>
    <w:rsid w:val="00FD12A1"/>
    <w:rsid w:val="00FD3EA1"/>
    <w:rsid w:val="00FD6542"/>
    <w:rsid w:val="00FE285F"/>
    <w:rsid w:val="00FE29FA"/>
    <w:rsid w:val="00FE404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025212-F623-4D15-AE10-5921ABF6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2016-08-08T12:58:00Z</cp:lastPrinted>
  <dcterms:created xsi:type="dcterms:W3CDTF">2017-03-19T08:40:00Z</dcterms:created>
  <dcterms:modified xsi:type="dcterms:W3CDTF">2017-03-19T08:45:00Z</dcterms:modified>
</cp:coreProperties>
</file>