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3A3959" w:rsidRPr="00995115" w:rsidRDefault="006E3A70" w:rsidP="00C74AFA">
      <w:pPr>
        <w:pStyle w:val="Corps"/>
        <w:rPr>
          <w:rFonts w:ascii="Arial" w:hAnsi="Arial" w:cs="Arial"/>
          <w:b/>
          <w:bCs/>
          <w:sz w:val="48"/>
          <w:szCs w:val="48"/>
          <w:lang w:val="pt-BR"/>
        </w:rPr>
      </w:pPr>
      <w:r>
        <w:rPr>
          <w:rFonts w:ascii="Arial" w:hAnsi="Arial" w:cs="Arial"/>
          <w:b/>
          <w:bCs/>
          <w:sz w:val="48"/>
          <w:szCs w:val="48"/>
          <w:lang w:val="pt"/>
        </w:rPr>
        <w:t>Segurança da informação e segurança das deslocações</w:t>
      </w:r>
    </w:p>
    <w:p w:rsidR="00C74AFA" w:rsidRPr="00995115" w:rsidRDefault="00C74AFA">
      <w:pPr>
        <w:pStyle w:val="Corps"/>
        <w:rPr>
          <w:rFonts w:ascii="Arial" w:hAnsi="Arial" w:cs="Arial"/>
          <w:lang w:val="pt-BR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95115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95115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pt-BR"/>
              </w:rPr>
            </w:pPr>
            <w:r>
              <w:rPr>
                <w:rFonts w:ascii="Arial" w:hAnsi="Arial" w:cs="Arial"/>
                <w:u w:val="single"/>
                <w:lang w:val="pt"/>
              </w:rPr>
              <w:t>Rememoração dos objetivos deste módulo:</w:t>
            </w:r>
          </w:p>
          <w:p w:rsidR="00B8283D" w:rsidRPr="00995115" w:rsidRDefault="00C74AFA" w:rsidP="00B8283D">
            <w:pPr>
              <w:pStyle w:val="Paragraphedeliste"/>
              <w:ind w:left="0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"/>
              </w:rPr>
              <w:t>No fim do módulo, os participantes:</w:t>
            </w:r>
          </w:p>
          <w:p w:rsidR="0061614D" w:rsidRPr="00995115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  <w:color w:val="000000" w:themeColor="text1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lang w:val="pt"/>
              </w:rPr>
              <w:t>Conhecem os principais riscos de segurança da informação nas atividades de escritório</w:t>
            </w:r>
          </w:p>
          <w:p w:rsidR="00D230DC" w:rsidRPr="00995115" w:rsidRDefault="0061614D" w:rsidP="0061614D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color w:val="000000" w:themeColor="text1"/>
                <w:lang w:val="pt"/>
              </w:rPr>
              <w:t>Conhecem os principais riscos de segurança na Viagem e nas missões no estrangeiro, e são capazes de informar-se sobre as disposições específicas a ter em conta em função dos destinos de deslocação.</w:t>
            </w:r>
          </w:p>
        </w:tc>
      </w:tr>
    </w:tbl>
    <w:p w:rsidR="003A3959" w:rsidRPr="00995115" w:rsidRDefault="003A3959" w:rsidP="001A61CA">
      <w:pPr>
        <w:pStyle w:val="Corps"/>
        <w:spacing w:after="120"/>
        <w:rPr>
          <w:rFonts w:ascii="Arial" w:hAnsi="Arial" w:cs="Arial"/>
          <w:bCs/>
          <w:color w:val="353535"/>
          <w:lang w:val="pt-BR"/>
        </w:rPr>
      </w:pPr>
    </w:p>
    <w:p w:rsidR="00C74AFA" w:rsidRPr="00995115" w:rsidRDefault="00C74AFA" w:rsidP="00111C8E">
      <w:pPr>
        <w:pStyle w:val="Corps"/>
        <w:spacing w:after="120"/>
        <w:jc w:val="both"/>
        <w:rPr>
          <w:rFonts w:ascii="Arial" w:hAnsi="Arial" w:cs="Arial"/>
          <w:bCs/>
          <w:color w:val="353535"/>
          <w:lang w:val="pt-BR"/>
        </w:rPr>
      </w:pPr>
      <w:r>
        <w:rPr>
          <w:rFonts w:ascii="Arial" w:hAnsi="Arial" w:cs="Arial"/>
          <w:color w:val="353535"/>
          <w:lang w:val="pt"/>
        </w:rPr>
        <w:t>Este documento é o guia do formador. Pode segui-lo porque contém todos os elementos que permitem ensinar um módulo, nomeadamente, as instruções para os exercícios, as referências ao PowerPoint que o acompanha e/ou diferentes recursos como filmes, E-learning..., as perguntas a colocar aos participantes, os exercícios a realizar, se necessário.</w:t>
      </w:r>
    </w:p>
    <w:p w:rsidR="001A61CA" w:rsidRPr="00995115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  <w:lang w:val="pt-BR"/>
        </w:rPr>
      </w:pPr>
    </w:p>
    <w:p w:rsidR="00A10B3D" w:rsidRPr="00995115" w:rsidRDefault="00C74AFA" w:rsidP="001A61CA">
      <w:pPr>
        <w:pStyle w:val="Corps"/>
        <w:spacing w:after="120"/>
        <w:rPr>
          <w:rFonts w:ascii="Arial" w:hAnsi="Arial" w:cs="Arial"/>
          <w:b/>
          <w:bCs/>
          <w:color w:val="353535"/>
          <w:lang w:val="pt-BR"/>
        </w:rPr>
      </w:pPr>
      <w:r>
        <w:rPr>
          <w:rFonts w:ascii="Arial" w:hAnsi="Arial" w:cs="Arial"/>
          <w:b/>
          <w:bCs/>
          <w:color w:val="000000" w:themeColor="text1"/>
          <w:u w:val="single"/>
          <w:lang w:val="pt"/>
        </w:rPr>
        <w:t>Duração prevista:</w:t>
      </w:r>
      <w:r>
        <w:rPr>
          <w:rFonts w:ascii="Arial" w:hAnsi="Arial" w:cs="Arial"/>
          <w:color w:val="000000" w:themeColor="text1"/>
          <w:lang w:val="pt"/>
        </w:rPr>
        <w:t xml:space="preserve"> </w:t>
      </w:r>
      <w:r>
        <w:rPr>
          <w:rFonts w:ascii="Arial" w:hAnsi="Arial" w:cs="Arial"/>
          <w:color w:val="353535"/>
          <w:lang w:val="pt"/>
        </w:rPr>
        <w:t>0h50 (ou 2h50 com os 2 E-learnings)</w:t>
      </w:r>
    </w:p>
    <w:p w:rsidR="009270CB" w:rsidRPr="00995115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  <w:lang w:val="pt-BR"/>
        </w:rPr>
      </w:pPr>
    </w:p>
    <w:p w:rsidR="0062635E" w:rsidRPr="00995115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  <w:lang w:val="pt-BR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  <w:r>
        <w:rPr>
          <w:rFonts w:ascii="Arial" w:hAnsi="Arial" w:cs="Arial"/>
          <w:color w:val="000000"/>
          <w:lang w:val="pt"/>
        </w:rPr>
        <w:t xml:space="preserve"> </w:t>
      </w:r>
      <w:r>
        <w:rPr>
          <w:rFonts w:ascii="Arial" w:hAnsi="Arial" w:cs="Arial"/>
          <w:lang w:val="pt"/>
        </w:rPr>
        <w:t>Apresentação presencial.</w:t>
      </w:r>
    </w:p>
    <w:p w:rsidR="001A61CA" w:rsidRPr="00995115" w:rsidRDefault="001A61CA" w:rsidP="001A61CA">
      <w:pPr>
        <w:spacing w:after="120"/>
        <w:jc w:val="both"/>
        <w:rPr>
          <w:rFonts w:ascii="Arial" w:hAnsi="Arial" w:cs="Arial"/>
          <w:lang w:val="pt-BR"/>
        </w:rPr>
      </w:pPr>
    </w:p>
    <w:p w:rsidR="00C37D31" w:rsidRPr="00995115" w:rsidRDefault="00C37D31" w:rsidP="001A61CA">
      <w:pPr>
        <w:spacing w:after="120"/>
        <w:outlineLvl w:val="0"/>
        <w:rPr>
          <w:rFonts w:ascii="Arial" w:hAnsi="Arial" w:cs="Arial"/>
          <w:bCs/>
          <w:color w:val="000000"/>
          <w:lang w:val="pt-BR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Pré-requisitos</w:t>
      </w:r>
      <w:r>
        <w:rPr>
          <w:rFonts w:ascii="Arial" w:hAnsi="Arial" w:cs="Arial"/>
          <w:b/>
          <w:bCs/>
          <w:color w:val="000000"/>
          <w:lang w:val="pt"/>
        </w:rPr>
        <w:t xml:space="preserve">: </w:t>
      </w:r>
      <w:r>
        <w:rPr>
          <w:rFonts w:ascii="Arial" w:hAnsi="Arial" w:cs="Arial"/>
          <w:color w:val="000000"/>
          <w:lang w:val="pt"/>
        </w:rPr>
        <w:t xml:space="preserve">nenhum. </w:t>
      </w:r>
    </w:p>
    <w:p w:rsidR="0014226A" w:rsidRPr="00995115" w:rsidRDefault="0014226A" w:rsidP="00111C8E">
      <w:pPr>
        <w:pStyle w:val="Corps"/>
        <w:jc w:val="both"/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"/>
        </w:rPr>
        <w:t>Atenção: módulos E-learning de segurança da informação (4 em sete.) vão ser lançados, poderão substituir este módulo (para a parte de segurança de informação).</w:t>
      </w:r>
    </w:p>
    <w:p w:rsidR="0014226A" w:rsidRPr="00995115" w:rsidRDefault="0014226A" w:rsidP="00111C8E">
      <w:pPr>
        <w:pStyle w:val="Corps"/>
        <w:jc w:val="both"/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"/>
        </w:rPr>
        <w:t>Os seus temas: Detetar &amp; enfrentar o Phishing, Gerir os suportes amovíveis, Proteger a informação nas deslocações, Proteger-se dos perigos da internet.</w:t>
      </w:r>
    </w:p>
    <w:p w:rsidR="005D47CB" w:rsidRPr="00995115" w:rsidRDefault="005D47CB" w:rsidP="005D47CB">
      <w:pPr>
        <w:spacing w:after="120"/>
        <w:jc w:val="both"/>
        <w:rPr>
          <w:rFonts w:ascii="Arial" w:hAnsi="Arial" w:cs="Arial"/>
          <w:lang w:val="pt-BR"/>
        </w:rPr>
      </w:pPr>
    </w:p>
    <w:p w:rsidR="008C4232" w:rsidRPr="00995115" w:rsidRDefault="001A61CA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  <w:lang w:val="pt-BR"/>
        </w:rPr>
      </w:pPr>
      <w:r>
        <w:rPr>
          <w:bCs/>
          <w:sz w:val="24"/>
          <w:szCs w:val="24"/>
          <w:u w:val="single"/>
          <w:lang w:val="pt"/>
        </w:rPr>
        <w:t>Pontos de atenção para preparar a sequência:</w:t>
      </w:r>
    </w:p>
    <w:p w:rsidR="008C4232" w:rsidRPr="00995115" w:rsidRDefault="008C4232" w:rsidP="008C4232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  <w:lang w:val="pt-BR"/>
        </w:rPr>
      </w:pPr>
      <w:r>
        <w:rPr>
          <w:b w:val="0"/>
          <w:sz w:val="24"/>
          <w:szCs w:val="24"/>
          <w:lang w:val="pt"/>
        </w:rPr>
        <w:t>Antes de começar a abordar este módulo, recomendamos que se certifique de que:</w:t>
      </w:r>
    </w:p>
    <w:p w:rsidR="00857620" w:rsidRPr="00995115" w:rsidRDefault="00857620" w:rsidP="00A36447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lang w:val="pt"/>
        </w:rPr>
        <w:t>tem à sua disposição um número</w:t>
      </w:r>
      <w:r>
        <w:rPr>
          <w:rFonts w:ascii="Arial" w:hAnsi="Arial" w:cs="Arial"/>
          <w:color w:val="000000" w:themeColor="text1"/>
          <w:lang w:val="pt"/>
        </w:rPr>
        <w:t xml:space="preserve">suficiente de folhetos «A minha Segurança, a minha saúde no trabalho» para os participantes. </w:t>
      </w:r>
    </w:p>
    <w:p w:rsidR="00E226AC" w:rsidRPr="00995115" w:rsidRDefault="003C1B7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"/>
        </w:rPr>
        <w:t>Acesso ao E-learning «conservação dos documentos»</w:t>
      </w:r>
    </w:p>
    <w:p w:rsidR="0014226A" w:rsidRPr="00995115" w:rsidRDefault="0014226A" w:rsidP="00E226AC">
      <w:pPr>
        <w:pStyle w:val="Paragraphedeliste"/>
        <w:numPr>
          <w:ilvl w:val="0"/>
          <w:numId w:val="27"/>
        </w:numPr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"/>
        </w:rPr>
        <w:t xml:space="preserve">O E-learning «Travel Security» está em inglês. </w:t>
      </w:r>
    </w:p>
    <w:p w:rsidR="00111C8E" w:rsidRPr="00995115" w:rsidRDefault="00111C8E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br w:type="page"/>
      </w:r>
    </w:p>
    <w:p w:rsidR="006660AB" w:rsidRPr="00995115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lastRenderedPageBreak/>
        <w:t>Receção dos participantes: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6660AB" w:rsidRPr="00995115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096C1B" w:rsidRPr="00995115" w:rsidRDefault="003A3959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Bem-vindos a este módulo, que aborda os riscos associados à segurança de informação assim como das deslocações e missões, designadamente no estrangeiro.</w:t>
      </w:r>
    </w:p>
    <w:p w:rsidR="006660AB" w:rsidRPr="00995115" w:rsidRDefault="00B71CAB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Antes de começar, vejamos em conjunto os objetivos deste módulo e como funciona.</w:t>
      </w:r>
    </w:p>
    <w:p w:rsidR="00CA01AB" w:rsidRPr="00995115" w:rsidRDefault="00CA01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Projetar o diapositivo 2.</w:t>
      </w:r>
    </w:p>
    <w:p w:rsidR="00B71CAB" w:rsidRPr="00995115" w:rsidRDefault="00B71CAB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EE6013" w:rsidRPr="00995115" w:rsidRDefault="00DF7871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Iremos ver em conjunto os principais riscos de segurança nas atividades de escritório, os principais riscos de segurança em Viagem e em missões no estrangeiro. Veremos por fim como se informam sobre as disposições específicas a ter em conta em função dos destinos de deslocação.</w:t>
      </w:r>
    </w:p>
    <w:p w:rsidR="006660AB" w:rsidRPr="00995115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Certificar-se de que o conteúdo é claro para todos.</w:t>
      </w:r>
    </w:p>
    <w:p w:rsidR="006660AB" w:rsidRPr="00995115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Responder a eventuais perguntas.</w:t>
      </w:r>
    </w:p>
    <w:p w:rsidR="002F1120" w:rsidRPr="00995115" w:rsidRDefault="002F1120" w:rsidP="006660AB">
      <w:pPr>
        <w:pStyle w:val="Corps"/>
        <w:spacing w:after="120"/>
        <w:rPr>
          <w:rFonts w:ascii="Arial" w:hAnsi="Arial" w:cs="Arial"/>
          <w:bCs/>
          <w:color w:val="353535"/>
          <w:lang w:val="pt-BR"/>
        </w:rPr>
      </w:pPr>
    </w:p>
    <w:p w:rsidR="00B500EF" w:rsidRPr="00995115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00:05</w:t>
      </w:r>
    </w:p>
    <w:p w:rsidR="00B71CAB" w:rsidRPr="00995115" w:rsidRDefault="00B71CAB" w:rsidP="006660AB">
      <w:pPr>
        <w:pStyle w:val="Corps"/>
        <w:spacing w:after="120"/>
        <w:rPr>
          <w:rFonts w:ascii="Arial" w:hAnsi="Arial" w:cs="Arial"/>
          <w:bCs/>
          <w:color w:val="353535"/>
          <w:lang w:val="pt-BR"/>
        </w:rPr>
      </w:pPr>
    </w:p>
    <w:p w:rsidR="006515B1" w:rsidRPr="00995115" w:rsidRDefault="006515B1" w:rsidP="00332C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Sequência 1: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F65289" w:rsidRPr="00995115" w:rsidRDefault="00F65289" w:rsidP="00B71CAB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val="pt-BR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pt"/>
        </w:rPr>
        <w:t>O objetivo da sequência: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pt"/>
        </w:rPr>
        <w:t xml:space="preserve"> os participantes compreenderam os riscos associados à segurança de informação, são vários e importantes.</w:t>
      </w:r>
    </w:p>
    <w:p w:rsidR="00F65289" w:rsidRPr="00995115" w:rsidRDefault="00F65289" w:rsidP="006660AB">
      <w:pPr>
        <w:pStyle w:val="Corps"/>
        <w:spacing w:after="120"/>
        <w:rPr>
          <w:rFonts w:ascii="Arial" w:hAnsi="Arial" w:cs="Arial"/>
          <w:bCs/>
          <w:color w:val="353535"/>
          <w:lang w:val="pt-BR"/>
        </w:rPr>
      </w:pPr>
    </w:p>
    <w:p w:rsidR="00B71CAB" w:rsidRPr="00995115" w:rsidRDefault="00530367" w:rsidP="00F65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Proponho começarmos pela segurança da informação, ou, para ser mais preciso, do Património Informativo (PI). Conhecem a definição?</w:t>
      </w:r>
    </w:p>
    <w:p w:rsidR="00AC4D6A" w:rsidRPr="00995115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 xml:space="preserve">Solicite aos participantes que deem uma definição, depois especifique se necessário, explicando «O Património Informativo é constituído pelas </w:t>
      </w:r>
      <w:hyperlink r:id="rId9" w:history="1">
        <w:r>
          <w:rPr>
            <w:rStyle w:val="Lienhypertexte"/>
            <w:rFonts w:ascii="Arial" w:hAnsi="Arial" w:cs="Arial"/>
            <w:b/>
            <w:bCs/>
            <w:sz w:val="20"/>
            <w:szCs w:val="20"/>
            <w:lang w:val="pt"/>
          </w:rPr>
          <w:t xml:space="preserve"> informações</w:t>
        </w:r>
        <w:r>
          <w:rPr>
            <w:rStyle w:val="Lienhypertexte"/>
            <w:rFonts w:ascii="Arial" w:hAnsi="Arial" w:cs="Arial"/>
            <w:b/>
            <w:bCs/>
            <w:sz w:val="20"/>
            <w:szCs w:val="20"/>
            <w:u w:val="none"/>
            <w:lang w:val="pt"/>
          </w:rPr>
          <w:t xml:space="preserve"> </w:t>
        </w:r>
      </w:hyperlink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 xml:space="preserve">, dados e </w:t>
      </w:r>
      <w:hyperlink r:id="rId10" w:history="1">
        <w:r>
          <w:rPr>
            <w:rStyle w:val="Lienhypertexte"/>
            <w:rFonts w:ascii="Arial" w:hAnsi="Arial" w:cs="Arial"/>
            <w:b/>
            <w:bCs/>
            <w:sz w:val="20"/>
            <w:szCs w:val="20"/>
            <w:lang w:val="pt"/>
          </w:rPr>
          <w:t>conhecimentos</w:t>
        </w:r>
      </w:hyperlink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detidos, e tendo um valor positivo, por uma organização.»</w:t>
      </w:r>
    </w:p>
    <w:p w:rsidR="00530367" w:rsidRPr="00995115" w:rsidRDefault="00530367" w:rsidP="008845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Para uma sociedade como a TOTAL, os riscos podem ser importantes, tendo em conta os dados confidenciais sobre a estratégia, projetos de sessões/aquisições, nas análises geológicas, etc...»</w:t>
      </w:r>
    </w:p>
    <w:p w:rsidR="00127FFA" w:rsidRPr="00995115" w:rsidRDefault="00127FFA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00:10</w:t>
      </w:r>
    </w:p>
    <w:p w:rsidR="00530367" w:rsidRPr="00995115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F76D19" w:rsidRPr="00995115" w:rsidRDefault="00F76D1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221909" w:rsidRPr="00995115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Aqui estão alguns casos e números associados ao PI.</w:t>
      </w:r>
    </w:p>
    <w:p w:rsidR="00530367" w:rsidRPr="00995115" w:rsidRDefault="00530367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590A26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Apresentar o diapositivo 3.</w:t>
      </w:r>
    </w:p>
    <w:p w:rsidR="002A2539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A2539" w:rsidRPr="00995115" w:rsidRDefault="002A2539" w:rsidP="002A253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Depois perguntar aos participantes: «Na vossa vida privada, já enfrentaram problemas de segurança de informação? (phishing, hacking,...).»</w:t>
      </w:r>
    </w:p>
    <w:p w:rsidR="002A2539" w:rsidRPr="00995115" w:rsidRDefault="002A2539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Deixar os participantes contarem as suas histórias e perguntar no fim, o que puseram em prática para evitar que estas não se voltassem a repetir.</w:t>
      </w:r>
    </w:p>
    <w:p w:rsidR="002A2539" w:rsidRPr="00995115" w:rsidRDefault="002A2539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AC4D6A" w:rsidRPr="00995115" w:rsidRDefault="00590A26" w:rsidP="00530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Para se certificar de que está claro para toda a gente, pedir aos participantes para fazerem um resumo do que perceberam sobre o PI e os riscos associados ao PI. Esclareça se necessário.</w:t>
      </w:r>
    </w:p>
    <w:p w:rsidR="00AC4D6A" w:rsidRPr="00995115" w:rsidRDefault="00111C8E" w:rsidP="00E226AC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br w:type="page"/>
      </w:r>
      <w:r>
        <w:rPr>
          <w:rFonts w:ascii="Arial" w:hAnsi="Arial" w:cs="Arial"/>
          <w:color w:val="000000"/>
          <w:sz w:val="22"/>
          <w:szCs w:val="22"/>
          <w:lang w:val="pt"/>
        </w:rPr>
        <w:lastRenderedPageBreak/>
        <w:t>Para ser mais concreto, iremos ver um vídeo que apresenta a maioria dos riscos associados ao Património informativo. É um pouco datado na forma (2006), mas no fundo as mensagens são sempre pertinentes.</w:t>
      </w:r>
    </w:p>
    <w:p w:rsidR="00AC4D6A" w:rsidRPr="00995115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Esta sequência tem uma duração de 15 minutos. Vou pedir que anotem os pontos-chave que vos parecem mais importantes, e iremos discuti-los depois do vídeo.</w:t>
      </w:r>
    </w:p>
    <w:p w:rsidR="00AC4D6A" w:rsidRPr="00995115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noProof/>
          <w:lang w:eastAsia="fr-FR" w:bidi="lo-L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146050</wp:posOffset>
            </wp:positionV>
            <wp:extent cx="172720" cy="179705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e-clapper-op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D6A" w:rsidRPr="00995115" w:rsidRDefault="00A42A9B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Mostrar o vídeo:     (“la_surete_est_votre_responsabilite.wmv”)</w:t>
      </w:r>
    </w:p>
    <w:p w:rsidR="00F76D19" w:rsidRPr="00995115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bookmarkStart w:id="0" w:name="_GoBack"/>
      <w:bookmarkEnd w:id="0"/>
    </w:p>
    <w:p w:rsidR="00F76D19" w:rsidRPr="00995115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F76D19" w:rsidRPr="00995115" w:rsidRDefault="00F76D19" w:rsidP="00AC4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AC4D6A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00:25</w:t>
      </w: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Sequência 2: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F76D19" w:rsidRPr="00995115" w:rsidRDefault="00F76D19" w:rsidP="00F76D19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val="pt-BR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pt"/>
        </w:rPr>
        <w:t>O objetivo da sequência: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pt"/>
        </w:rPr>
        <w:t xml:space="preserve"> os participantes compreenderam que a segurança da informação só é eficaz com a participação de todos.</w:t>
      </w: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Vejamos em conjunto quais foram os pontos importantes que anotaram (no filme)</w:t>
      </w: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Pedir a um voluntário para escrever no quadro os pontos-chave que observaram.</w:t>
      </w: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Pedir aos outros participantes para completarem a lista, se necessário.</w:t>
      </w:r>
    </w:p>
    <w:p w:rsidR="00757EDC" w:rsidRPr="00995115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57EDC" w:rsidRPr="00995115" w:rsidRDefault="00757EDC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Em caso de dúvida, reformular e depois pedir ao grupo para responder. Apenas responder se o grupo não o conseguir fazer.</w:t>
      </w:r>
    </w:p>
    <w:p w:rsidR="00F76D19" w:rsidRPr="00995115" w:rsidRDefault="00F76D1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57EDC" w:rsidRPr="00995115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Quando terminar, felicitar o grupo e fazer a ligação entre o diapositivo de resumo seguinte.</w:t>
      </w:r>
    </w:p>
    <w:p w:rsidR="00757EDC" w:rsidRPr="00995115" w:rsidRDefault="00757EDC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57EDC" w:rsidRPr="00995115" w:rsidRDefault="00200FF0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Apresentar o diapositivo 4 insistindo na participação e atenção de cada um: o ser humano é muitas vezes o «elo fraco» na segurança da informação.</w:t>
      </w:r>
    </w:p>
    <w:p w:rsidR="007C5BA9" w:rsidRPr="00995115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C5BA9" w:rsidRPr="00995115" w:rsidRDefault="007C5BA9" w:rsidP="00F76D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C5BA9" w:rsidRPr="00995115" w:rsidRDefault="007C5BA9" w:rsidP="00200FF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15’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00:40</w:t>
      </w: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C26E22" w:rsidRPr="00995115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Mencionámos o termo «informação confidencial».</w:t>
      </w: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De facto, as informações não têm o mesmo nível de confidencialidade. Aqui estão os 5 níveis de confidencialidade, definidos pelo grupo diretivo de segurança 010 (folheto Segurança).</w:t>
      </w: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Apresentar o diapositivo 5.</w:t>
      </w: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Perguntar se a classificação está clara e responder a eventuais perguntas.</w:t>
      </w:r>
    </w:p>
    <w:p w:rsidR="00C26E22" w:rsidRPr="00995115" w:rsidRDefault="00C26E22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7C5BA9" w:rsidRPr="00995115" w:rsidRDefault="007C5BA9" w:rsidP="007C5BA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C26E22" w:rsidRPr="00995115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00:45</w:t>
      </w:r>
    </w:p>
    <w:p w:rsidR="00C26E22" w:rsidRPr="00995115" w:rsidRDefault="00C26E22" w:rsidP="00C26E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EB67CA" w:rsidRPr="00995115" w:rsidRDefault="004F289D" w:rsidP="003C1B7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br w:type="page"/>
      </w: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lastRenderedPageBreak/>
        <w:t>1/</w:t>
      </w: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Convidar os participantes a fazer o E-learning sobre a política de conservação de documentos (1h30): http://clickandlearn.total.com/portail/idea/?k=conservation</w:t>
      </w: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4F289D" w:rsidRDefault="004F289D" w:rsidP="00B667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fr-FR" w:bidi="lo-LA"/>
        </w:rPr>
        <w:drawing>
          <wp:inline distT="0" distB="0" distL="0" distR="0">
            <wp:extent cx="5258584" cy="3462481"/>
            <wp:effectExtent l="101600" t="101600" r="100965" b="93980"/>
            <wp:docPr id="4" name="Image 4" descr="Images/Capture%20d’écran%202016-07-28%20à%2008.5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/Capture%20d’écran%202016-07-28%20à%2008.50.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36" cy="3469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 cap="sq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289D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90’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2:15</w:t>
      </w: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EB67CA" w:rsidRPr="00995115" w:rsidRDefault="00EB67CA" w:rsidP="003C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2/</w:t>
      </w:r>
    </w:p>
    <w:p w:rsidR="00DD560B" w:rsidRPr="00995115" w:rsidRDefault="00EB67CA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Para ir mais longe na conservação de documentos, apresente o diapositivo sobre as regras informáticas do Grupo.</w:t>
      </w:r>
    </w:p>
    <w:p w:rsidR="004F289D" w:rsidRPr="00995115" w:rsidRDefault="004F289D" w:rsidP="004F28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4F289D" w:rsidRPr="00995115" w:rsidRDefault="00DD560B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Projetar o diapositivo 6, pedir a um voluntário para ler em voz alta.</w:t>
      </w:r>
    </w:p>
    <w:p w:rsidR="004F289D" w:rsidRPr="00995115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4F289D" w:rsidRPr="00995115" w:rsidRDefault="004F289D" w:rsidP="004F28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 xml:space="preserve">SECURITY BOX: ferramenta de código utilizada no Grupo e que permite assegurar a proteção das informações confidenciais tornando-as ilegíveis para os que não devem ter acesso a elas. Consulte o seu Suporte informático para a implementação do software Security Box (fornecido pelo Grupo). </w:t>
      </w:r>
    </w:p>
    <w:p w:rsidR="004F289D" w:rsidRPr="00995115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DD560B" w:rsidRPr="00995115" w:rsidRDefault="004F289D" w:rsidP="00DD56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Idem para o diapositivo 7, e depois peça ao grupo para fazer um resumo.</w:t>
      </w:r>
    </w:p>
    <w:p w:rsidR="00EB67CA" w:rsidRPr="00995115" w:rsidRDefault="00EB67CA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4F289D" w:rsidRPr="00995115" w:rsidRDefault="004F289D" w:rsidP="00EB67C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EB67CA" w:rsidRPr="00995115" w:rsidRDefault="00EB67CA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5’</w:t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color w:val="000000"/>
          <w:sz w:val="22"/>
          <w:szCs w:val="22"/>
          <w:lang w:val="p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0:50</w:t>
      </w:r>
    </w:p>
    <w:p w:rsidR="00B0005B" w:rsidRPr="00995115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111C8E" w:rsidRPr="00995115" w:rsidRDefault="00111C8E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 xml:space="preserve">Balanço: </w:t>
      </w:r>
    </w:p>
    <w:p w:rsidR="00B0005B" w:rsidRPr="00995115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O que retêm?</w:t>
      </w:r>
    </w:p>
    <w:p w:rsidR="003C1B7A" w:rsidRPr="00995115" w:rsidRDefault="00111C8E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 xml:space="preserve">O que vos parece difícil? </w:t>
      </w:r>
    </w:p>
    <w:p w:rsidR="003C1B7A" w:rsidRPr="00995115" w:rsidRDefault="003C1B7A" w:rsidP="00111C8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"/>
        </w:rPr>
        <w:t>O que irão implementar?</w:t>
      </w:r>
    </w:p>
    <w:p w:rsidR="00D1243C" w:rsidRPr="00995115" w:rsidRDefault="00D1243C" w:rsidP="00E226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111C8E" w:rsidRPr="00995115" w:rsidRDefault="00111C8E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D1243C" w:rsidRPr="00995115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t"/>
        </w:rPr>
        <w:t>Sequência 3:</w:t>
      </w:r>
      <w:r>
        <w:rPr>
          <w:rFonts w:ascii="Arial" w:hAnsi="Arial" w:cs="Arial"/>
          <w:color w:val="000000"/>
          <w:sz w:val="22"/>
          <w:szCs w:val="22"/>
          <w:lang w:val="pt"/>
        </w:rPr>
        <w:t xml:space="preserve"> </w:t>
      </w:r>
    </w:p>
    <w:p w:rsidR="00D1243C" w:rsidRPr="00995115" w:rsidRDefault="00D1243C" w:rsidP="00D1243C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Cs/>
          <w:i/>
          <w:iCs/>
          <w:color w:val="A6A6A6" w:themeColor="background1" w:themeShade="A6"/>
          <w:sz w:val="22"/>
          <w:szCs w:val="22"/>
          <w:lang w:val="pt-BR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pt"/>
        </w:rPr>
        <w:t>O objetivo da sequência: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pt"/>
        </w:rPr>
        <w:t xml:space="preserve"> os participantes compreenderam que antes de partir em missão, devem informar-se sobre as condições de segurança.</w:t>
      </w:r>
    </w:p>
    <w:p w:rsidR="00D1243C" w:rsidRPr="00995115" w:rsidRDefault="00D1243C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B0005B" w:rsidRPr="00995115" w:rsidRDefault="00B0005B" w:rsidP="00B00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D1243C" w:rsidRPr="00995115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233EAC" w:rsidRPr="00995115" w:rsidRDefault="00303172" w:rsidP="003031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Pedir para fazerem o E-learning Segurança das deslocações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t"/>
        </w:rPr>
        <w:t>, (Atenção, apenas disponível em inglês)</w:t>
      </w: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.</w:t>
      </w:r>
      <w:r>
        <w:rPr>
          <w:rFonts w:ascii="Arial" w:hAnsi="Arial" w:cs="Arial"/>
          <w:color w:val="000000"/>
          <w:sz w:val="20"/>
          <w:szCs w:val="20"/>
          <w:lang w:val="pt"/>
        </w:rPr>
        <w:t xml:space="preserve"> </w:t>
      </w:r>
    </w:p>
    <w:p w:rsidR="00D1243C" w:rsidRPr="00995115" w:rsidRDefault="00D1243C" w:rsidP="00D124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:rsidR="00B0005B" w:rsidRPr="00995115" w:rsidRDefault="00233EAC" w:rsidP="00233E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Distribuir o folheto «viagem a países de risco» e convidar os participantes a guardá-lo e lê-lo com atenção em cada situação.</w:t>
      </w:r>
    </w:p>
    <w:p w:rsidR="00233EAC" w:rsidRPr="00995115" w:rsidRDefault="002E559C" w:rsidP="002E5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pt"/>
        </w:rPr>
        <w:t>Se o folheto não estiver disponível, explicar como é que os participantes o podem procurar na intranet, de modo a estar bem informado antes de partir em missão.</w:t>
      </w:r>
    </w:p>
    <w:sectPr w:rsidR="00233EAC" w:rsidRPr="00995115" w:rsidSect="00E226AC">
      <w:headerReference w:type="default" r:id="rId13"/>
      <w:headerReference w:type="first" r:id="rId14"/>
      <w:footerReference w:type="first" r:id="rId15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4A" w:rsidRDefault="001D404A">
      <w:r>
        <w:separator/>
      </w:r>
    </w:p>
  </w:endnote>
  <w:endnote w:type="continuationSeparator" w:id="0">
    <w:p w:rsidR="001D404A" w:rsidRDefault="001D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120" w:rsidRPr="00225D9F" w:rsidRDefault="00987986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</w:pP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begin"/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instrText xml:space="preserve">PAGE  </w:instrTex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separate"/>
    </w:r>
    <w:r>
      <w:rPr>
        <w:rStyle w:val="Numrodepage"/>
        <w:rFonts w:ascii="Arial" w:hAnsi="Arial" w:cs="Arial"/>
        <w:b/>
        <w:bCs/>
        <w:i/>
        <w:iCs/>
        <w:noProof/>
        <w:color w:val="808080" w:themeColor="background1" w:themeShade="80"/>
        <w:sz w:val="28"/>
        <w:szCs w:val="28"/>
        <w:lang w:val="pt"/>
      </w:rPr>
      <w:t>1</w: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pt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pt"/>
      </w:rPr>
      <w:tab/>
    </w:r>
    <w:r>
      <w:rPr>
        <w:rFonts w:ascii="Arial" w:hAnsi="Arial" w:cs="Arial"/>
        <w:sz w:val="20"/>
        <w:szCs w:val="20"/>
        <w:lang w:val="pt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4A" w:rsidRDefault="001D404A">
      <w:r>
        <w:separator/>
      </w:r>
    </w:p>
  </w:footnote>
  <w:footnote w:type="continuationSeparator" w:id="0">
    <w:p w:rsidR="001D404A" w:rsidRDefault="001D4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E226AC" w:rsidRPr="00995115" w:rsidTr="002C411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226AC" w:rsidRPr="00995115" w:rsidRDefault="00E226AC" w:rsidP="002C411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  <w:lang w:val="pt-BR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E226AC" w:rsidRPr="008166DB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226AC" w:rsidRPr="00995115" w:rsidRDefault="00E226AC" w:rsidP="002C411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pt-BR"/>
            </w:rPr>
          </w:pPr>
        </w:p>
      </w:tc>
      <w:tc>
        <w:tcPr>
          <w:tcW w:w="6977" w:type="dxa"/>
          <w:shd w:val="clear" w:color="auto" w:fill="auto"/>
        </w:tcPr>
        <w:p w:rsidR="00E226AC" w:rsidRPr="003F2295" w:rsidRDefault="00E226AC" w:rsidP="002C411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</w:t>
          </w:r>
        </w:p>
      </w:tc>
    </w:tr>
    <w:tr w:rsidR="00E226AC" w:rsidRPr="003F396F" w:rsidTr="002C411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226AC" w:rsidRPr="003F396F" w:rsidRDefault="00E226AC" w:rsidP="002C411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226AC" w:rsidRPr="00A10B3D" w:rsidRDefault="00E226AC" w:rsidP="002C41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Módulo TCNT 1.2 – V2</w:t>
          </w:r>
        </w:p>
      </w:tc>
    </w:tr>
  </w:tbl>
  <w:p w:rsidR="00E226AC" w:rsidRDefault="00E226A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50908" w:rsidRPr="00995115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995115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  <w:lang w:val="pt-BR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Pr="00995115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pt-BR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E226AC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Módulo TCNT 1.2 – V2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5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8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>
    <w:nsid w:val="3307597E"/>
    <w:multiLevelType w:val="hybridMultilevel"/>
    <w:tmpl w:val="F300C960"/>
    <w:lvl w:ilvl="0" w:tplc="775EDBD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2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1C27EE"/>
    <w:multiLevelType w:val="hybridMultilevel"/>
    <w:tmpl w:val="20302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7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18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90832"/>
    <w:multiLevelType w:val="hybridMultilevel"/>
    <w:tmpl w:val="741A8C10"/>
    <w:lvl w:ilvl="0" w:tplc="AC167DC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2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4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8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3"/>
  </w:num>
  <w:num w:numId="4">
    <w:abstractNumId w:val="4"/>
  </w:num>
  <w:num w:numId="5">
    <w:abstractNumId w:val="8"/>
  </w:num>
  <w:num w:numId="6">
    <w:abstractNumId w:val="20"/>
  </w:num>
  <w:num w:numId="7">
    <w:abstractNumId w:val="1"/>
  </w:num>
  <w:num w:numId="8">
    <w:abstractNumId w:val="14"/>
  </w:num>
  <w:num w:numId="9">
    <w:abstractNumId w:val="3"/>
  </w:num>
  <w:num w:numId="10">
    <w:abstractNumId w:val="11"/>
  </w:num>
  <w:num w:numId="11">
    <w:abstractNumId w:val="24"/>
  </w:num>
  <w:num w:numId="12">
    <w:abstractNumId w:val="12"/>
  </w:num>
  <w:num w:numId="13">
    <w:abstractNumId w:val="30"/>
  </w:num>
  <w:num w:numId="14">
    <w:abstractNumId w:val="2"/>
  </w:num>
  <w:num w:numId="15">
    <w:abstractNumId w:val="29"/>
  </w:num>
  <w:num w:numId="16">
    <w:abstractNumId w:val="5"/>
  </w:num>
  <w:num w:numId="17">
    <w:abstractNumId w:val="0"/>
  </w:num>
  <w:num w:numId="18">
    <w:abstractNumId w:val="15"/>
  </w:num>
  <w:num w:numId="19">
    <w:abstractNumId w:val="28"/>
  </w:num>
  <w:num w:numId="20">
    <w:abstractNumId w:val="6"/>
  </w:num>
  <w:num w:numId="21">
    <w:abstractNumId w:val="22"/>
  </w:num>
  <w:num w:numId="22">
    <w:abstractNumId w:val="17"/>
  </w:num>
  <w:num w:numId="23">
    <w:abstractNumId w:val="9"/>
  </w:num>
  <w:num w:numId="24">
    <w:abstractNumId w:val="26"/>
  </w:num>
  <w:num w:numId="25">
    <w:abstractNumId w:val="18"/>
  </w:num>
  <w:num w:numId="26">
    <w:abstractNumId w:val="25"/>
  </w:num>
  <w:num w:numId="27">
    <w:abstractNumId w:val="10"/>
  </w:num>
  <w:num w:numId="28">
    <w:abstractNumId w:val="19"/>
  </w:num>
  <w:num w:numId="29">
    <w:abstractNumId w:val="16"/>
  </w:num>
  <w:num w:numId="30">
    <w:abstractNumId w:val="13"/>
  </w:num>
  <w:num w:numId="31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17207"/>
    <w:rsid w:val="00020F96"/>
    <w:rsid w:val="00022F86"/>
    <w:rsid w:val="00027A59"/>
    <w:rsid w:val="00032146"/>
    <w:rsid w:val="00034DD6"/>
    <w:rsid w:val="0003516E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545C"/>
    <w:rsid w:val="00094340"/>
    <w:rsid w:val="00094B6B"/>
    <w:rsid w:val="00095AFA"/>
    <w:rsid w:val="00096512"/>
    <w:rsid w:val="0009662F"/>
    <w:rsid w:val="000967A5"/>
    <w:rsid w:val="00096C1B"/>
    <w:rsid w:val="000A2F08"/>
    <w:rsid w:val="000A7B0E"/>
    <w:rsid w:val="000B20E8"/>
    <w:rsid w:val="000C2AA6"/>
    <w:rsid w:val="000C2B20"/>
    <w:rsid w:val="000D054A"/>
    <w:rsid w:val="000D3AB7"/>
    <w:rsid w:val="000D5E3B"/>
    <w:rsid w:val="000E1CAB"/>
    <w:rsid w:val="000E4BF9"/>
    <w:rsid w:val="000E5AAA"/>
    <w:rsid w:val="000F3C72"/>
    <w:rsid w:val="00103D7C"/>
    <w:rsid w:val="00107879"/>
    <w:rsid w:val="001079E9"/>
    <w:rsid w:val="00110CA2"/>
    <w:rsid w:val="00111397"/>
    <w:rsid w:val="00111C8E"/>
    <w:rsid w:val="001120F8"/>
    <w:rsid w:val="00117B18"/>
    <w:rsid w:val="00127FFA"/>
    <w:rsid w:val="00136C77"/>
    <w:rsid w:val="00137423"/>
    <w:rsid w:val="0014007C"/>
    <w:rsid w:val="00141509"/>
    <w:rsid w:val="0014226A"/>
    <w:rsid w:val="001443D4"/>
    <w:rsid w:val="0014607D"/>
    <w:rsid w:val="0014608C"/>
    <w:rsid w:val="00152EED"/>
    <w:rsid w:val="001547E9"/>
    <w:rsid w:val="001567E6"/>
    <w:rsid w:val="00172369"/>
    <w:rsid w:val="00182B39"/>
    <w:rsid w:val="00185950"/>
    <w:rsid w:val="001876F1"/>
    <w:rsid w:val="001877C3"/>
    <w:rsid w:val="001943A1"/>
    <w:rsid w:val="001969BD"/>
    <w:rsid w:val="001A3620"/>
    <w:rsid w:val="001A61CA"/>
    <w:rsid w:val="001A64F4"/>
    <w:rsid w:val="001B0130"/>
    <w:rsid w:val="001B5DB0"/>
    <w:rsid w:val="001C154A"/>
    <w:rsid w:val="001C337A"/>
    <w:rsid w:val="001C35D9"/>
    <w:rsid w:val="001D404A"/>
    <w:rsid w:val="001E1395"/>
    <w:rsid w:val="001E2DC2"/>
    <w:rsid w:val="001E49BC"/>
    <w:rsid w:val="001E5F86"/>
    <w:rsid w:val="001E7DD6"/>
    <w:rsid w:val="001F0C7F"/>
    <w:rsid w:val="0020007A"/>
    <w:rsid w:val="002009E5"/>
    <w:rsid w:val="00200FF0"/>
    <w:rsid w:val="00203418"/>
    <w:rsid w:val="00212745"/>
    <w:rsid w:val="00214DCB"/>
    <w:rsid w:val="0021685C"/>
    <w:rsid w:val="002169AA"/>
    <w:rsid w:val="0021710D"/>
    <w:rsid w:val="00217DF1"/>
    <w:rsid w:val="00221909"/>
    <w:rsid w:val="002241F0"/>
    <w:rsid w:val="00225D7A"/>
    <w:rsid w:val="00225D9F"/>
    <w:rsid w:val="00227E3A"/>
    <w:rsid w:val="00232E4A"/>
    <w:rsid w:val="00233EAC"/>
    <w:rsid w:val="002348B4"/>
    <w:rsid w:val="00235238"/>
    <w:rsid w:val="00237964"/>
    <w:rsid w:val="00250C62"/>
    <w:rsid w:val="00255347"/>
    <w:rsid w:val="002559B6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2539"/>
    <w:rsid w:val="002A3BAE"/>
    <w:rsid w:val="002A78CD"/>
    <w:rsid w:val="002C1569"/>
    <w:rsid w:val="002C2E97"/>
    <w:rsid w:val="002C70B2"/>
    <w:rsid w:val="002D1AD9"/>
    <w:rsid w:val="002D4044"/>
    <w:rsid w:val="002E25EF"/>
    <w:rsid w:val="002E4A32"/>
    <w:rsid w:val="002E559C"/>
    <w:rsid w:val="002E559D"/>
    <w:rsid w:val="002F06B6"/>
    <w:rsid w:val="002F1120"/>
    <w:rsid w:val="00301088"/>
    <w:rsid w:val="00303172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80D33"/>
    <w:rsid w:val="00383B18"/>
    <w:rsid w:val="0038545A"/>
    <w:rsid w:val="00395679"/>
    <w:rsid w:val="003A00FE"/>
    <w:rsid w:val="003A1252"/>
    <w:rsid w:val="003A1990"/>
    <w:rsid w:val="003A3959"/>
    <w:rsid w:val="003A6E40"/>
    <w:rsid w:val="003B391C"/>
    <w:rsid w:val="003B4325"/>
    <w:rsid w:val="003B781E"/>
    <w:rsid w:val="003C062F"/>
    <w:rsid w:val="003C0CD6"/>
    <w:rsid w:val="003C1B7A"/>
    <w:rsid w:val="003D3FC3"/>
    <w:rsid w:val="003D4415"/>
    <w:rsid w:val="003D4749"/>
    <w:rsid w:val="003D75C1"/>
    <w:rsid w:val="003E2AFE"/>
    <w:rsid w:val="003F092F"/>
    <w:rsid w:val="003F13EE"/>
    <w:rsid w:val="003F22A1"/>
    <w:rsid w:val="003F7CF0"/>
    <w:rsid w:val="00404539"/>
    <w:rsid w:val="0040472E"/>
    <w:rsid w:val="00407B29"/>
    <w:rsid w:val="00411F6F"/>
    <w:rsid w:val="004138F6"/>
    <w:rsid w:val="00414531"/>
    <w:rsid w:val="00414537"/>
    <w:rsid w:val="0042087F"/>
    <w:rsid w:val="00420ACC"/>
    <w:rsid w:val="00425DAA"/>
    <w:rsid w:val="0042761B"/>
    <w:rsid w:val="00427815"/>
    <w:rsid w:val="00427C93"/>
    <w:rsid w:val="00430888"/>
    <w:rsid w:val="00431C7A"/>
    <w:rsid w:val="004359FE"/>
    <w:rsid w:val="0044045F"/>
    <w:rsid w:val="00441BDB"/>
    <w:rsid w:val="0044241B"/>
    <w:rsid w:val="00443F7A"/>
    <w:rsid w:val="00445873"/>
    <w:rsid w:val="0044733E"/>
    <w:rsid w:val="00451385"/>
    <w:rsid w:val="004519B4"/>
    <w:rsid w:val="00453837"/>
    <w:rsid w:val="00455796"/>
    <w:rsid w:val="00457988"/>
    <w:rsid w:val="004608B4"/>
    <w:rsid w:val="004618BD"/>
    <w:rsid w:val="00463484"/>
    <w:rsid w:val="0046730D"/>
    <w:rsid w:val="004729C3"/>
    <w:rsid w:val="004769BD"/>
    <w:rsid w:val="004815E9"/>
    <w:rsid w:val="0048275E"/>
    <w:rsid w:val="004A682C"/>
    <w:rsid w:val="004B5405"/>
    <w:rsid w:val="004B6AB1"/>
    <w:rsid w:val="004B7A9E"/>
    <w:rsid w:val="004E2B80"/>
    <w:rsid w:val="004E311E"/>
    <w:rsid w:val="004E400B"/>
    <w:rsid w:val="004E5172"/>
    <w:rsid w:val="004E656D"/>
    <w:rsid w:val="004E696C"/>
    <w:rsid w:val="004F21DD"/>
    <w:rsid w:val="004F289D"/>
    <w:rsid w:val="004F6969"/>
    <w:rsid w:val="00500485"/>
    <w:rsid w:val="00503A4E"/>
    <w:rsid w:val="00506764"/>
    <w:rsid w:val="0051124F"/>
    <w:rsid w:val="0051527D"/>
    <w:rsid w:val="005154DA"/>
    <w:rsid w:val="00520299"/>
    <w:rsid w:val="0052790C"/>
    <w:rsid w:val="00530367"/>
    <w:rsid w:val="00533318"/>
    <w:rsid w:val="00534A79"/>
    <w:rsid w:val="005355B0"/>
    <w:rsid w:val="00543866"/>
    <w:rsid w:val="00550908"/>
    <w:rsid w:val="00557DBD"/>
    <w:rsid w:val="005609B5"/>
    <w:rsid w:val="00582580"/>
    <w:rsid w:val="00587D5F"/>
    <w:rsid w:val="00590A26"/>
    <w:rsid w:val="005945E9"/>
    <w:rsid w:val="00597D8B"/>
    <w:rsid w:val="005A1AD8"/>
    <w:rsid w:val="005A3E1E"/>
    <w:rsid w:val="005A4E57"/>
    <w:rsid w:val="005B1E88"/>
    <w:rsid w:val="005B2226"/>
    <w:rsid w:val="005C0811"/>
    <w:rsid w:val="005C25C1"/>
    <w:rsid w:val="005C4603"/>
    <w:rsid w:val="005D001C"/>
    <w:rsid w:val="005D47CB"/>
    <w:rsid w:val="005E1A0E"/>
    <w:rsid w:val="005E3778"/>
    <w:rsid w:val="005E3D1C"/>
    <w:rsid w:val="005F083B"/>
    <w:rsid w:val="005F44F4"/>
    <w:rsid w:val="005F6F42"/>
    <w:rsid w:val="005F7724"/>
    <w:rsid w:val="00601726"/>
    <w:rsid w:val="00601A88"/>
    <w:rsid w:val="00601C05"/>
    <w:rsid w:val="006035A1"/>
    <w:rsid w:val="0060588C"/>
    <w:rsid w:val="00606A11"/>
    <w:rsid w:val="0061614D"/>
    <w:rsid w:val="0061715C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1796"/>
    <w:rsid w:val="0067179E"/>
    <w:rsid w:val="006809E7"/>
    <w:rsid w:val="00687ACC"/>
    <w:rsid w:val="006914D1"/>
    <w:rsid w:val="006916F3"/>
    <w:rsid w:val="006A1A81"/>
    <w:rsid w:val="006A2CB7"/>
    <w:rsid w:val="006B24AA"/>
    <w:rsid w:val="006B3F69"/>
    <w:rsid w:val="006B7A51"/>
    <w:rsid w:val="006C1C90"/>
    <w:rsid w:val="006D70D2"/>
    <w:rsid w:val="006E3A70"/>
    <w:rsid w:val="006E53C5"/>
    <w:rsid w:val="006E7E30"/>
    <w:rsid w:val="006F09C2"/>
    <w:rsid w:val="006F3BF4"/>
    <w:rsid w:val="00701270"/>
    <w:rsid w:val="0070332A"/>
    <w:rsid w:val="00703B05"/>
    <w:rsid w:val="0071182A"/>
    <w:rsid w:val="00711B04"/>
    <w:rsid w:val="007227FC"/>
    <w:rsid w:val="00725502"/>
    <w:rsid w:val="007413A7"/>
    <w:rsid w:val="007431A2"/>
    <w:rsid w:val="00743D75"/>
    <w:rsid w:val="00744A52"/>
    <w:rsid w:val="007454BD"/>
    <w:rsid w:val="007527E6"/>
    <w:rsid w:val="00752BAE"/>
    <w:rsid w:val="00757EDC"/>
    <w:rsid w:val="00765B21"/>
    <w:rsid w:val="007705EA"/>
    <w:rsid w:val="0077675C"/>
    <w:rsid w:val="00777F0E"/>
    <w:rsid w:val="00781112"/>
    <w:rsid w:val="00784823"/>
    <w:rsid w:val="00786051"/>
    <w:rsid w:val="00786A2C"/>
    <w:rsid w:val="0079030A"/>
    <w:rsid w:val="00790758"/>
    <w:rsid w:val="00791FAC"/>
    <w:rsid w:val="00792B8F"/>
    <w:rsid w:val="0079342C"/>
    <w:rsid w:val="00795E49"/>
    <w:rsid w:val="007A58C6"/>
    <w:rsid w:val="007A5F8D"/>
    <w:rsid w:val="007B2CC8"/>
    <w:rsid w:val="007B479F"/>
    <w:rsid w:val="007C00AE"/>
    <w:rsid w:val="007C2DA8"/>
    <w:rsid w:val="007C5BA9"/>
    <w:rsid w:val="007D153C"/>
    <w:rsid w:val="007D38CD"/>
    <w:rsid w:val="007E1B1C"/>
    <w:rsid w:val="007E239F"/>
    <w:rsid w:val="007E34C1"/>
    <w:rsid w:val="007F0988"/>
    <w:rsid w:val="007F3D9C"/>
    <w:rsid w:val="00800CEA"/>
    <w:rsid w:val="008033AE"/>
    <w:rsid w:val="00803850"/>
    <w:rsid w:val="0080407A"/>
    <w:rsid w:val="0080476B"/>
    <w:rsid w:val="00805D0D"/>
    <w:rsid w:val="0080620F"/>
    <w:rsid w:val="00807642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57620"/>
    <w:rsid w:val="00862AD6"/>
    <w:rsid w:val="0086332C"/>
    <w:rsid w:val="0088451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32"/>
    <w:rsid w:val="008C4257"/>
    <w:rsid w:val="008D12DB"/>
    <w:rsid w:val="008D420C"/>
    <w:rsid w:val="008D4389"/>
    <w:rsid w:val="008D6C08"/>
    <w:rsid w:val="008D7243"/>
    <w:rsid w:val="008E0BD8"/>
    <w:rsid w:val="008E2C5E"/>
    <w:rsid w:val="008E7E9F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6054"/>
    <w:rsid w:val="009270CB"/>
    <w:rsid w:val="00933C7A"/>
    <w:rsid w:val="00933CE1"/>
    <w:rsid w:val="009418FE"/>
    <w:rsid w:val="00950326"/>
    <w:rsid w:val="00950EC3"/>
    <w:rsid w:val="00951A96"/>
    <w:rsid w:val="0095278C"/>
    <w:rsid w:val="00952C7F"/>
    <w:rsid w:val="00952F01"/>
    <w:rsid w:val="00957ABE"/>
    <w:rsid w:val="009628B8"/>
    <w:rsid w:val="0096536F"/>
    <w:rsid w:val="009655FC"/>
    <w:rsid w:val="009708C4"/>
    <w:rsid w:val="009752EB"/>
    <w:rsid w:val="00985F09"/>
    <w:rsid w:val="00985F30"/>
    <w:rsid w:val="009867B4"/>
    <w:rsid w:val="0098731B"/>
    <w:rsid w:val="00987986"/>
    <w:rsid w:val="00991EDB"/>
    <w:rsid w:val="00994405"/>
    <w:rsid w:val="0099511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60C8"/>
    <w:rsid w:val="009C71F7"/>
    <w:rsid w:val="009D142A"/>
    <w:rsid w:val="009D16BC"/>
    <w:rsid w:val="009D6373"/>
    <w:rsid w:val="009D6BAA"/>
    <w:rsid w:val="009F123E"/>
    <w:rsid w:val="009F14DE"/>
    <w:rsid w:val="009F2432"/>
    <w:rsid w:val="009F3D26"/>
    <w:rsid w:val="00A038E1"/>
    <w:rsid w:val="00A047FC"/>
    <w:rsid w:val="00A068EE"/>
    <w:rsid w:val="00A10B3D"/>
    <w:rsid w:val="00A11012"/>
    <w:rsid w:val="00A14F81"/>
    <w:rsid w:val="00A15095"/>
    <w:rsid w:val="00A1648F"/>
    <w:rsid w:val="00A16FE3"/>
    <w:rsid w:val="00A22495"/>
    <w:rsid w:val="00A242C1"/>
    <w:rsid w:val="00A26641"/>
    <w:rsid w:val="00A3125F"/>
    <w:rsid w:val="00A36447"/>
    <w:rsid w:val="00A37049"/>
    <w:rsid w:val="00A37F56"/>
    <w:rsid w:val="00A4116C"/>
    <w:rsid w:val="00A42A9B"/>
    <w:rsid w:val="00A43445"/>
    <w:rsid w:val="00A4589A"/>
    <w:rsid w:val="00A47965"/>
    <w:rsid w:val="00A47C80"/>
    <w:rsid w:val="00A62699"/>
    <w:rsid w:val="00A64B4B"/>
    <w:rsid w:val="00A66991"/>
    <w:rsid w:val="00A67D63"/>
    <w:rsid w:val="00AA00A7"/>
    <w:rsid w:val="00AA35BC"/>
    <w:rsid w:val="00AC3342"/>
    <w:rsid w:val="00AC4D6A"/>
    <w:rsid w:val="00AC7445"/>
    <w:rsid w:val="00AC7A90"/>
    <w:rsid w:val="00AD3F54"/>
    <w:rsid w:val="00AD4C77"/>
    <w:rsid w:val="00AD67D4"/>
    <w:rsid w:val="00AD7755"/>
    <w:rsid w:val="00AE2E34"/>
    <w:rsid w:val="00AE4367"/>
    <w:rsid w:val="00AF2B0B"/>
    <w:rsid w:val="00B0005B"/>
    <w:rsid w:val="00B03146"/>
    <w:rsid w:val="00B05D7A"/>
    <w:rsid w:val="00B06E34"/>
    <w:rsid w:val="00B1238A"/>
    <w:rsid w:val="00B21AE6"/>
    <w:rsid w:val="00B22252"/>
    <w:rsid w:val="00B31387"/>
    <w:rsid w:val="00B31BB3"/>
    <w:rsid w:val="00B3409A"/>
    <w:rsid w:val="00B3713D"/>
    <w:rsid w:val="00B37D66"/>
    <w:rsid w:val="00B44444"/>
    <w:rsid w:val="00B500EF"/>
    <w:rsid w:val="00B50917"/>
    <w:rsid w:val="00B520A8"/>
    <w:rsid w:val="00B52D9F"/>
    <w:rsid w:val="00B604DA"/>
    <w:rsid w:val="00B63ECD"/>
    <w:rsid w:val="00B64970"/>
    <w:rsid w:val="00B66726"/>
    <w:rsid w:val="00B66DF6"/>
    <w:rsid w:val="00B71CAB"/>
    <w:rsid w:val="00B76B55"/>
    <w:rsid w:val="00B76BAD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7590"/>
    <w:rsid w:val="00BA7D68"/>
    <w:rsid w:val="00BB0F83"/>
    <w:rsid w:val="00BB27FC"/>
    <w:rsid w:val="00BB28B2"/>
    <w:rsid w:val="00BB68A5"/>
    <w:rsid w:val="00BC2F80"/>
    <w:rsid w:val="00BC31CE"/>
    <w:rsid w:val="00BC64A3"/>
    <w:rsid w:val="00BD0BC9"/>
    <w:rsid w:val="00BD1E0D"/>
    <w:rsid w:val="00BD3A9C"/>
    <w:rsid w:val="00BD4DAD"/>
    <w:rsid w:val="00BD7584"/>
    <w:rsid w:val="00BE012C"/>
    <w:rsid w:val="00BE1210"/>
    <w:rsid w:val="00BE1A56"/>
    <w:rsid w:val="00BE67A5"/>
    <w:rsid w:val="00BF5B90"/>
    <w:rsid w:val="00C00D5D"/>
    <w:rsid w:val="00C01943"/>
    <w:rsid w:val="00C04F00"/>
    <w:rsid w:val="00C05D1D"/>
    <w:rsid w:val="00C06929"/>
    <w:rsid w:val="00C2539F"/>
    <w:rsid w:val="00C26E22"/>
    <w:rsid w:val="00C27C8E"/>
    <w:rsid w:val="00C367CA"/>
    <w:rsid w:val="00C36FD1"/>
    <w:rsid w:val="00C37D31"/>
    <w:rsid w:val="00C44112"/>
    <w:rsid w:val="00C44A37"/>
    <w:rsid w:val="00C52806"/>
    <w:rsid w:val="00C645BE"/>
    <w:rsid w:val="00C6651E"/>
    <w:rsid w:val="00C66EE9"/>
    <w:rsid w:val="00C67EE0"/>
    <w:rsid w:val="00C71BF2"/>
    <w:rsid w:val="00C74AFA"/>
    <w:rsid w:val="00C80010"/>
    <w:rsid w:val="00C83DF6"/>
    <w:rsid w:val="00C84B16"/>
    <w:rsid w:val="00C850A6"/>
    <w:rsid w:val="00C8742B"/>
    <w:rsid w:val="00C92CA3"/>
    <w:rsid w:val="00CA01AB"/>
    <w:rsid w:val="00CA5735"/>
    <w:rsid w:val="00CA7CFC"/>
    <w:rsid w:val="00CB0181"/>
    <w:rsid w:val="00CB0513"/>
    <w:rsid w:val="00CB2E81"/>
    <w:rsid w:val="00CB641C"/>
    <w:rsid w:val="00CC1257"/>
    <w:rsid w:val="00CC188B"/>
    <w:rsid w:val="00CC4F74"/>
    <w:rsid w:val="00CC513C"/>
    <w:rsid w:val="00CC5BE2"/>
    <w:rsid w:val="00CD4973"/>
    <w:rsid w:val="00CD5FAD"/>
    <w:rsid w:val="00CD7E55"/>
    <w:rsid w:val="00CE013B"/>
    <w:rsid w:val="00CE0E27"/>
    <w:rsid w:val="00CE163E"/>
    <w:rsid w:val="00CE466A"/>
    <w:rsid w:val="00CE7A82"/>
    <w:rsid w:val="00CF05B1"/>
    <w:rsid w:val="00D10635"/>
    <w:rsid w:val="00D11427"/>
    <w:rsid w:val="00D1243C"/>
    <w:rsid w:val="00D13E36"/>
    <w:rsid w:val="00D1401E"/>
    <w:rsid w:val="00D14F62"/>
    <w:rsid w:val="00D15952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6D"/>
    <w:rsid w:val="00D57970"/>
    <w:rsid w:val="00D57F68"/>
    <w:rsid w:val="00D66B7B"/>
    <w:rsid w:val="00D66CA1"/>
    <w:rsid w:val="00D721EC"/>
    <w:rsid w:val="00D76248"/>
    <w:rsid w:val="00D76A6F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560B"/>
    <w:rsid w:val="00DE170C"/>
    <w:rsid w:val="00DE3066"/>
    <w:rsid w:val="00DE52FB"/>
    <w:rsid w:val="00DE7268"/>
    <w:rsid w:val="00DF1B8A"/>
    <w:rsid w:val="00DF7871"/>
    <w:rsid w:val="00E0184E"/>
    <w:rsid w:val="00E028A2"/>
    <w:rsid w:val="00E0645B"/>
    <w:rsid w:val="00E11793"/>
    <w:rsid w:val="00E11D25"/>
    <w:rsid w:val="00E142B3"/>
    <w:rsid w:val="00E20A3D"/>
    <w:rsid w:val="00E21942"/>
    <w:rsid w:val="00E224CB"/>
    <w:rsid w:val="00E226AC"/>
    <w:rsid w:val="00E24B9F"/>
    <w:rsid w:val="00E25232"/>
    <w:rsid w:val="00E25570"/>
    <w:rsid w:val="00E25B12"/>
    <w:rsid w:val="00E31C38"/>
    <w:rsid w:val="00E354C1"/>
    <w:rsid w:val="00E35870"/>
    <w:rsid w:val="00E40019"/>
    <w:rsid w:val="00E407F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5346"/>
    <w:rsid w:val="00EB67CA"/>
    <w:rsid w:val="00EB6A78"/>
    <w:rsid w:val="00EC0604"/>
    <w:rsid w:val="00EC2A7E"/>
    <w:rsid w:val="00ED1774"/>
    <w:rsid w:val="00ED7E5A"/>
    <w:rsid w:val="00EE3414"/>
    <w:rsid w:val="00EE5053"/>
    <w:rsid w:val="00EE5AB3"/>
    <w:rsid w:val="00EE6013"/>
    <w:rsid w:val="00EE6C1D"/>
    <w:rsid w:val="00EF03E0"/>
    <w:rsid w:val="00EF0A02"/>
    <w:rsid w:val="00EF2267"/>
    <w:rsid w:val="00EF2B6E"/>
    <w:rsid w:val="00F153BD"/>
    <w:rsid w:val="00F206FE"/>
    <w:rsid w:val="00F2189B"/>
    <w:rsid w:val="00F258E0"/>
    <w:rsid w:val="00F26DC8"/>
    <w:rsid w:val="00F26E85"/>
    <w:rsid w:val="00F276C6"/>
    <w:rsid w:val="00F3047F"/>
    <w:rsid w:val="00F306D2"/>
    <w:rsid w:val="00F308F1"/>
    <w:rsid w:val="00F31C86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76D19"/>
    <w:rsid w:val="00F775CC"/>
    <w:rsid w:val="00F80198"/>
    <w:rsid w:val="00F80A19"/>
    <w:rsid w:val="00F84799"/>
    <w:rsid w:val="00F85772"/>
    <w:rsid w:val="00F918FE"/>
    <w:rsid w:val="00F93B60"/>
    <w:rsid w:val="00FA0F8C"/>
    <w:rsid w:val="00FA5D48"/>
    <w:rsid w:val="00FA6DB6"/>
    <w:rsid w:val="00FB5BEF"/>
    <w:rsid w:val="00FB5DF4"/>
    <w:rsid w:val="00FB78B4"/>
    <w:rsid w:val="00FB7C37"/>
    <w:rsid w:val="00FC5051"/>
    <w:rsid w:val="00FD12A1"/>
    <w:rsid w:val="00FD3EA1"/>
    <w:rsid w:val="00FD6542"/>
    <w:rsid w:val="00FE285F"/>
    <w:rsid w:val="00FE29FA"/>
    <w:rsid w:val="00FE699B"/>
    <w:rsid w:val="00FF1102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fr.wikipedia.org/wiki/Connaissanc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r.wikipedia.org/wiki/Information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BBA66F-E061-426B-B28A-BD3DA4A9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5</Pages>
  <Words>1001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400</cp:revision>
  <cp:lastPrinted>2016-08-08T12:58:00Z</cp:lastPrinted>
  <dcterms:created xsi:type="dcterms:W3CDTF">2016-08-08T14:38:00Z</dcterms:created>
  <dcterms:modified xsi:type="dcterms:W3CDTF">2017-06-26T16:37:00Z</dcterms:modified>
</cp:coreProperties>
</file>