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D7" w:rsidRPr="009D21EA" w:rsidRDefault="003D2218" w:rsidP="001D28D7">
      <w:pPr>
        <w:pStyle w:val="Corps"/>
        <w:rPr>
          <w:rFonts w:ascii="Arial" w:hAnsi="Arial" w:cs="Arial"/>
          <w:b/>
          <w:bCs/>
          <w:sz w:val="48"/>
          <w:szCs w:val="48"/>
          <w:lang w:val="es-AR"/>
        </w:rPr>
      </w:pPr>
      <w:r>
        <w:rPr>
          <w:rFonts w:ascii="Arial" w:hAnsi="Arial" w:cs="Arial"/>
          <w:b/>
          <w:bCs/>
          <w:sz w:val="48"/>
          <w:szCs w:val="48"/>
          <w:lang w:val="es"/>
        </w:rPr>
        <w:t>Gestos y posturas (en la oficina)</w:t>
      </w:r>
    </w:p>
    <w:p w:rsidR="00B21AE6" w:rsidRPr="009D21EA" w:rsidRDefault="00B21AE6">
      <w:pPr>
        <w:pStyle w:val="Corps"/>
        <w:rPr>
          <w:rFonts w:ascii="Arial" w:hAnsi="Arial" w:cs="Arial"/>
          <w:lang w:val="es-AR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D21EA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D21EA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es-AR"/>
              </w:rPr>
            </w:pPr>
            <w:r>
              <w:rPr>
                <w:rFonts w:ascii="Arial" w:hAnsi="Arial" w:cs="Arial"/>
                <w:u w:val="single"/>
                <w:lang w:val="es"/>
              </w:rPr>
              <w:t>Objetivos:</w:t>
            </w:r>
          </w:p>
          <w:p w:rsidR="001D28D7" w:rsidRPr="009D21EA" w:rsidRDefault="001D28D7" w:rsidP="001D28D7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 xml:space="preserve">Al final de la secuencia, los participantes:  </w:t>
            </w:r>
          </w:p>
          <w:p w:rsidR="003D2218" w:rsidRPr="009D21EA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>Conocen los principales riesgos relacionados con la manipulación ocasional de cargas (oficinas, estantería en estación de servicio)</w:t>
            </w:r>
          </w:p>
          <w:p w:rsidR="003D2218" w:rsidRPr="009D21EA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>Conocen las reglas de base de la manipulación de cargas.</w:t>
            </w:r>
          </w:p>
          <w:p w:rsidR="00D230DC" w:rsidRPr="009D21EA" w:rsidRDefault="003D2218" w:rsidP="003D2218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"/>
              </w:rPr>
              <w:t>Son capaces de identificar una situación de manipulación de carga que requiere el empleo de material específico y utilizarlo cuando proceda.</w:t>
            </w:r>
          </w:p>
        </w:tc>
      </w:tr>
    </w:tbl>
    <w:p w:rsidR="001951AF" w:rsidRPr="009D21EA" w:rsidRDefault="001951AF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6D332F" w:rsidRPr="009D21EA" w:rsidRDefault="006D332F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8230E3" w:rsidRPr="009D21EA" w:rsidRDefault="002A78CD">
      <w:pPr>
        <w:pStyle w:val="Corps"/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 xml:space="preserve">Este bloque debe realizarse a escala local. Para ello, hay tres posibilidades a su disposición: </w:t>
      </w:r>
    </w:p>
    <w:p w:rsidR="008230E3" w:rsidRPr="009D21EA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ya existe una formación a nivel local (o rama) que responde a estos objetivos. En ese caso, puede utilizarse en lugar de este módulo.</w:t>
      </w:r>
    </w:p>
    <w:p w:rsidR="00574C3A" w:rsidRPr="009D21EA" w:rsidRDefault="00574C3A" w:rsidP="00574C3A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o cuenta con la película «Gestos y posturas», que responde a estos objetivos. En ese caso, puede utilizarse en lugar de este módulo si se completa con un análisis.</w:t>
      </w:r>
    </w:p>
    <w:p w:rsidR="00A068EE" w:rsidRPr="009D21EA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si no hay disponible ninguna formación ni película, es necesario crear su propia formación siguiendo las siguientes sugerencias.</w:t>
      </w:r>
    </w:p>
    <w:p w:rsidR="00A10B3D" w:rsidRPr="009D21EA" w:rsidRDefault="00A10B3D">
      <w:pPr>
        <w:pStyle w:val="Corps"/>
        <w:rPr>
          <w:rFonts w:ascii="Arial" w:hAnsi="Arial" w:cs="Arial"/>
          <w:b/>
          <w:bCs/>
          <w:color w:val="353535"/>
          <w:lang w:val="es-AR"/>
        </w:rPr>
      </w:pPr>
      <w:r>
        <w:rPr>
          <w:rFonts w:ascii="Arial" w:hAnsi="Arial" w:cs="Arial"/>
          <w:b/>
          <w:bCs/>
          <w:color w:val="353535"/>
          <w:lang w:val="es"/>
        </w:rPr>
        <w:t>Este documento contiene sugerencias de contenido y actividades pedagógicas que permiten alcanzar los objetivos de este módulo. Todo el contenido incluido en esta sugerencia está disponible en el documento ressources.ppt vinculado a esta guía.</w:t>
      </w:r>
    </w:p>
    <w:p w:rsidR="006D332F" w:rsidRPr="009D21EA" w:rsidRDefault="006D332F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p w:rsidR="006D332F" w:rsidRPr="009D21EA" w:rsidRDefault="006D332F">
      <w:pPr>
        <w:pStyle w:val="Corps"/>
        <w:rPr>
          <w:rFonts w:ascii="Arial" w:hAnsi="Arial" w:cs="Arial"/>
          <w:b/>
          <w:bCs/>
          <w:color w:val="353535"/>
          <w:lang w:val="es-AR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  <w:gridCol w:w="2268"/>
      </w:tblGrid>
      <w:tr w:rsidR="00204354" w:rsidRPr="00574C3A" w:rsidTr="00204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A068EE" w:rsidRPr="00574C3A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"/>
              </w:rPr>
              <w:t>Elementos clave</w:t>
            </w:r>
          </w:p>
        </w:tc>
        <w:tc>
          <w:tcPr>
            <w:tcW w:w="2268" w:type="dxa"/>
            <w:vAlign w:val="center"/>
          </w:tcPr>
          <w:p w:rsidR="00A068EE" w:rsidRPr="00574C3A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"/>
              </w:rPr>
              <w:t>Documento/actividades</w:t>
            </w:r>
          </w:p>
        </w:tc>
      </w:tr>
      <w:tr w:rsidR="006C00F4" w:rsidRPr="009D21EA" w:rsidTr="0020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9D21EA" w:rsidRDefault="006C00F4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 xml:space="preserve">Los riesgos de los «gestos y posturas» son principalmente riesgos musculoesqueléticos  (fatiga </w:t>
            </w:r>
            <w:proofErr w:type="spellStart"/>
            <w:r>
              <w:rPr>
                <w:rFonts w:ascii="Arial" w:hAnsi="Arial" w:cs="Arial"/>
                <w:b w:val="0"/>
                <w:bCs w:val="0"/>
                <w:lang w:val="es"/>
              </w:rPr>
              <w:t>dorsolumbar</w:t>
            </w:r>
            <w:proofErr w:type="spellEnd"/>
            <w:r>
              <w:rPr>
                <w:rFonts w:ascii="Arial" w:hAnsi="Arial" w:cs="Arial"/>
                <w:b w:val="0"/>
                <w:bCs w:val="0"/>
                <w:lang w:val="es"/>
              </w:rPr>
              <w:t>, a largo plazo).</w:t>
            </w:r>
          </w:p>
        </w:tc>
        <w:tc>
          <w:tcPr>
            <w:tcW w:w="2268" w:type="dxa"/>
            <w:vAlign w:val="center"/>
          </w:tcPr>
          <w:p w:rsidR="006C00F4" w:rsidRPr="009D21EA" w:rsidRDefault="006C00F4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AR"/>
              </w:rPr>
            </w:pPr>
            <w:proofErr w:type="spellStart"/>
            <w:r>
              <w:rPr>
                <w:rFonts w:ascii="Arial" w:hAnsi="Arial" w:cs="Arial"/>
                <w:lang w:val="es"/>
              </w:rPr>
              <w:t>Powerpoint</w:t>
            </w:r>
            <w:proofErr w:type="spellEnd"/>
            <w:r>
              <w:rPr>
                <w:rFonts w:ascii="Arial" w:hAnsi="Arial" w:cs="Arial"/>
                <w:lang w:val="es"/>
              </w:rPr>
              <w:t xml:space="preserve"> de introducción (en caso necesario)</w:t>
            </w:r>
          </w:p>
        </w:tc>
      </w:tr>
      <w:tr w:rsidR="006C00F4" w:rsidRPr="009D21EA" w:rsidTr="00204354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9D21EA" w:rsidRDefault="006C00F4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Para protegerse de estos riesgos, es necesario adoptar una postura adecuada para la actividad en curso.</w:t>
            </w:r>
          </w:p>
        </w:tc>
        <w:tc>
          <w:tcPr>
            <w:tcW w:w="2268" w:type="dxa"/>
            <w:vAlign w:val="center"/>
          </w:tcPr>
          <w:p w:rsidR="006C00F4" w:rsidRPr="009D21EA" w:rsidRDefault="006C00F4" w:rsidP="0079342C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AR"/>
              </w:rPr>
            </w:pPr>
            <w:proofErr w:type="spellStart"/>
            <w:r>
              <w:rPr>
                <w:rFonts w:ascii="Arial" w:hAnsi="Arial" w:cs="Arial"/>
                <w:lang w:val="es"/>
              </w:rPr>
              <w:t>Powerpoint</w:t>
            </w:r>
            <w:proofErr w:type="spellEnd"/>
            <w:r>
              <w:rPr>
                <w:rFonts w:ascii="Arial" w:hAnsi="Arial" w:cs="Arial"/>
                <w:lang w:val="es"/>
              </w:rPr>
              <w:t xml:space="preserve"> de introducción (en caso necesario)</w:t>
            </w:r>
          </w:p>
        </w:tc>
      </w:tr>
      <w:tr w:rsidR="006C00F4" w:rsidRPr="00574C3A" w:rsidTr="00204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6C00F4" w:rsidRPr="009D21EA" w:rsidRDefault="00286E54" w:rsidP="003D2218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Objetivo de la formación local:</w:t>
            </w:r>
          </w:p>
          <w:p w:rsidR="006C00F4" w:rsidRPr="009D21EA" w:rsidRDefault="006C00F4" w:rsidP="003D2218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es-AR"/>
              </w:rPr>
            </w:pPr>
            <w:r>
              <w:rPr>
                <w:rFonts w:ascii="Arial" w:hAnsi="Arial"/>
                <w:b w:val="0"/>
                <w:bCs w:val="0"/>
                <w:lang w:val="es"/>
              </w:rPr>
              <w:t>Al final de la formación, los trabajadores en prácticas:</w:t>
            </w:r>
            <w:r>
              <w:rPr>
                <w:rFonts w:ascii="MS Mincho" w:hAnsi="MS Mincho"/>
                <w:b w:val="0"/>
                <w:bCs w:val="0"/>
                <w:lang w:val="es"/>
              </w:rPr>
              <w:t> </w:t>
            </w:r>
          </w:p>
          <w:p w:rsidR="006C00F4" w:rsidRPr="009D21EA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 xml:space="preserve">Conocen los riesgos </w:t>
            </w:r>
            <w:proofErr w:type="spellStart"/>
            <w:r>
              <w:rPr>
                <w:rFonts w:ascii="Arial" w:hAnsi="Arial" w:cs="Arial"/>
                <w:b w:val="0"/>
                <w:bCs w:val="0"/>
                <w:lang w:val="es"/>
              </w:rPr>
              <w:t>dorsolumbares</w:t>
            </w:r>
            <w:proofErr w:type="spellEnd"/>
            <w:r>
              <w:rPr>
                <w:rFonts w:ascii="Arial" w:hAnsi="Arial" w:cs="Arial"/>
                <w:b w:val="0"/>
                <w:bCs w:val="0"/>
                <w:lang w:val="es"/>
              </w:rPr>
              <w:t xml:space="preserve"> y su prevención, </w:t>
            </w:r>
          </w:p>
          <w:p w:rsidR="006C00F4" w:rsidRPr="009D21EA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Saben aplicar las técnicas de gestos y posturas de trabajo adaptados para disminuir la frecuencia de los accidentes, reducir el cansancio y mejorar la competencia profesional.</w:t>
            </w:r>
          </w:p>
          <w:p w:rsidR="006C00F4" w:rsidRPr="009D21EA" w:rsidRDefault="006C00F4" w:rsidP="000A186F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81" w:hanging="113"/>
              <w:rPr>
                <w:rFonts w:ascii="Arial" w:hAnsi="Arial" w:cs="Arial"/>
                <w:b w:val="0"/>
                <w:lang w:val="es-AR"/>
              </w:rPr>
            </w:pPr>
            <w:r>
              <w:rPr>
                <w:rFonts w:ascii="Arial" w:hAnsi="Arial" w:cs="Arial"/>
                <w:b w:val="0"/>
                <w:bCs w:val="0"/>
                <w:lang w:val="es"/>
              </w:rPr>
              <w:t>Saben identificar una situación de manipulación de carga que requiere el empleo de material específico y saben utilizarlo cuando proceda.</w:t>
            </w:r>
          </w:p>
        </w:tc>
        <w:tc>
          <w:tcPr>
            <w:tcW w:w="2268" w:type="dxa"/>
            <w:vAlign w:val="center"/>
          </w:tcPr>
          <w:p w:rsidR="006C00F4" w:rsidRPr="00574C3A" w:rsidRDefault="006C00F4" w:rsidP="00CD2FB0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"/>
              </w:rPr>
              <w:t>Formación local</w:t>
            </w:r>
          </w:p>
        </w:tc>
      </w:tr>
    </w:tbl>
    <w:p w:rsidR="00B21AE6" w:rsidRPr="00574C3A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74C3A" w:rsidRDefault="00574C3A" w:rsidP="0051527D">
      <w:pPr>
        <w:rPr>
          <w:rFonts w:ascii="Arial" w:hAnsi="Arial" w:cs="Arial"/>
          <w:b/>
          <w:u w:val="single"/>
        </w:rPr>
      </w:pPr>
    </w:p>
    <w:p w:rsidR="00790204" w:rsidRPr="00574C3A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es"/>
        </w:rPr>
        <w:t>Estimación de duración:</w:t>
      </w:r>
      <w:r>
        <w:rPr>
          <w:rFonts w:ascii="Arial" w:hAnsi="Arial" w:cs="Arial"/>
          <w:lang w:val="es"/>
        </w:rPr>
        <w:t xml:space="preserve"> 1</w:t>
      </w:r>
      <w:r w:rsidR="009D21EA">
        <w:rPr>
          <w:rFonts w:ascii="Arial" w:hAnsi="Arial" w:cs="Arial"/>
          <w:lang w:val="es"/>
        </w:rPr>
        <w:t>:40 h</w:t>
      </w:r>
    </w:p>
    <w:p w:rsidR="006D332F" w:rsidRPr="00574C3A" w:rsidRDefault="006D332F" w:rsidP="0051527D">
      <w:pPr>
        <w:rPr>
          <w:rFonts w:ascii="Arial" w:hAnsi="Arial" w:cs="Arial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F93342" w:rsidRDefault="00F93342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9D21EA" w:rsidRDefault="00E64368" w:rsidP="00E64368">
      <w:pPr>
        <w:outlineLvl w:val="0"/>
        <w:rPr>
          <w:rFonts w:ascii="Arial" w:hAnsi="Arial" w:cs="Arial"/>
          <w:b/>
          <w:bCs/>
          <w:color w:val="000000"/>
          <w:lang w:val="es-AR"/>
        </w:rPr>
      </w:pPr>
      <w:r>
        <w:rPr>
          <w:rFonts w:ascii="Arial" w:hAnsi="Arial" w:cs="Arial"/>
          <w:b/>
          <w:bCs/>
          <w:color w:val="000000"/>
          <w:u w:val="single"/>
          <w:lang w:val="es"/>
        </w:rPr>
        <w:t>Recomendaciones sobre las modalidades pedagógicas:</w:t>
      </w:r>
    </w:p>
    <w:p w:rsidR="00FA1385" w:rsidRPr="009D21EA" w:rsidRDefault="00AB2EE6" w:rsidP="00F919E3">
      <w:pPr>
        <w:outlineLvl w:val="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 xml:space="preserve">Después de una introducción de los riesgos de los «gestos y posturas» y sus </w:t>
      </w:r>
      <w:proofErr w:type="gramStart"/>
      <w:r>
        <w:rPr>
          <w:rFonts w:ascii="Arial" w:hAnsi="Arial" w:cs="Arial"/>
          <w:lang w:val="es"/>
        </w:rPr>
        <w:t>consecuencias</w:t>
      </w:r>
      <w:proofErr w:type="gramEnd"/>
      <w:r>
        <w:rPr>
          <w:rFonts w:ascii="Arial" w:hAnsi="Arial" w:cs="Arial"/>
          <w:lang w:val="es"/>
        </w:rPr>
        <w:t xml:space="preserve"> para el cuerpo humano (en particular, las dorsolumbares), se invita a los participantes a </w:t>
      </w:r>
      <w:r>
        <w:rPr>
          <w:rFonts w:ascii="Arial" w:hAnsi="Arial" w:cs="Arial"/>
          <w:b/>
          <w:bCs/>
          <w:u w:val="single"/>
          <w:lang w:val="es"/>
        </w:rPr>
        <w:t>practicar</w:t>
      </w:r>
      <w:r>
        <w:rPr>
          <w:rFonts w:ascii="Arial" w:hAnsi="Arial" w:cs="Arial"/>
          <w:lang w:val="es"/>
        </w:rPr>
        <w:t xml:space="preserve"> algunas actuaciones elementales que les permitirán protegerse de los peligros.</w:t>
      </w:r>
    </w:p>
    <w:p w:rsidR="000A186F" w:rsidRPr="009D21EA" w:rsidRDefault="000A186F" w:rsidP="00F919E3">
      <w:pPr>
        <w:outlineLvl w:val="0"/>
        <w:rPr>
          <w:rFonts w:ascii="Arial" w:hAnsi="Arial" w:cs="Arial"/>
          <w:bCs/>
          <w:color w:val="000000"/>
          <w:lang w:val="es-AR"/>
        </w:rPr>
      </w:pPr>
    </w:p>
    <w:p w:rsidR="009C60C8" w:rsidRPr="009D21EA" w:rsidRDefault="00FB5BEF" w:rsidP="009B0A85">
      <w:pPr>
        <w:pStyle w:val="Sous-titre"/>
        <w:rPr>
          <w:lang w:val="es-AR"/>
        </w:rPr>
      </w:pPr>
      <w:r>
        <w:rPr>
          <w:bCs/>
          <w:lang w:val="es"/>
        </w:rPr>
        <w:t>Módulos requeridos antes de la secuencia</w:t>
      </w:r>
    </w:p>
    <w:p w:rsidR="00786051" w:rsidRPr="009D21EA" w:rsidRDefault="003D2218" w:rsidP="00AB52FB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E-</w:t>
      </w:r>
      <w:proofErr w:type="spellStart"/>
      <w:r>
        <w:rPr>
          <w:rFonts w:ascii="Arial" w:hAnsi="Arial" w:cs="Arial"/>
          <w:lang w:val="es"/>
        </w:rPr>
        <w:t>learning</w:t>
      </w:r>
      <w:proofErr w:type="spellEnd"/>
      <w:r>
        <w:rPr>
          <w:rFonts w:ascii="Arial" w:hAnsi="Arial" w:cs="Arial"/>
          <w:lang w:val="es"/>
        </w:rPr>
        <w:t xml:space="preserve"> sobre la regla de oro n.° 3</w:t>
      </w:r>
    </w:p>
    <w:p w:rsidR="006D332F" w:rsidRPr="009D21EA" w:rsidRDefault="006D332F" w:rsidP="006D332F">
      <w:pPr>
        <w:spacing w:before="120"/>
        <w:rPr>
          <w:rFonts w:ascii="Arial" w:hAnsi="Arial" w:cs="Arial"/>
          <w:lang w:val="es-AR"/>
        </w:rPr>
      </w:pPr>
    </w:p>
    <w:p w:rsidR="006D332F" w:rsidRPr="00574C3A" w:rsidRDefault="006D332F" w:rsidP="006D332F">
      <w:pPr>
        <w:pStyle w:val="Sous-titre"/>
      </w:pPr>
      <w:r>
        <w:rPr>
          <w:bCs/>
          <w:lang w:val="es"/>
        </w:rPr>
        <w:t>Preparación de la secuencia</w:t>
      </w:r>
    </w:p>
    <w:p w:rsidR="006D332F" w:rsidRPr="009D21EA" w:rsidRDefault="006D332F" w:rsidP="006D332F">
      <w:pPr>
        <w:spacing w:before="120"/>
        <w:rPr>
          <w:rFonts w:ascii="Arial" w:hAnsi="Arial" w:cs="Arial"/>
          <w:lang w:val="es-AR"/>
        </w:rPr>
      </w:pPr>
      <w:r>
        <w:rPr>
          <w:rFonts w:ascii="Arial" w:hAnsi="Arial" w:cs="Arial"/>
          <w:lang w:val="es"/>
        </w:rPr>
        <w:t>Antes de iniciar el módulo, le recomendamos:</w:t>
      </w:r>
    </w:p>
    <w:p w:rsidR="006D332F" w:rsidRPr="00574C3A" w:rsidRDefault="006D332F" w:rsidP="006D332F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6D332F" w:rsidRPr="00574C3A" w:rsidSect="0094332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es"/>
        </w:rPr>
        <w:t>que se asegure de que la formación práctica al final de este módulo esté lista. (ejercicios definidos, cargas falsas disponibles).</w:t>
      </w:r>
    </w:p>
    <w:p w:rsidR="00AA35BC" w:rsidRPr="009D21EA" w:rsidRDefault="002D1AD9" w:rsidP="009B0A85">
      <w:pPr>
        <w:pStyle w:val="Sous-titre"/>
        <w:rPr>
          <w:lang w:val="es-AR"/>
        </w:rPr>
      </w:pPr>
      <w:r>
        <w:rPr>
          <w:bCs/>
          <w:lang w:val="es"/>
        </w:rPr>
        <w:t>Sugerencia de desarrollo de la secuencia</w:t>
      </w:r>
    </w:p>
    <w:p w:rsidR="002D1AD9" w:rsidRPr="009D21EA" w:rsidRDefault="002D1AD9" w:rsidP="002D1AD9">
      <w:pPr>
        <w:spacing w:before="120"/>
        <w:rPr>
          <w:rFonts w:ascii="Arial" w:hAnsi="Arial" w:cs="Arial"/>
          <w:u w:val="single"/>
          <w:lang w:val="es-AR"/>
        </w:rPr>
      </w:pPr>
      <w:r>
        <w:rPr>
          <w:rFonts w:ascii="Arial" w:hAnsi="Arial" w:cs="Arial"/>
          <w:u w:val="single"/>
          <w:lang w:val="es"/>
        </w:rPr>
        <w:t>Leyenda de instrucciones para el moderador:</w:t>
      </w:r>
    </w:p>
    <w:p w:rsidR="002D1AD9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es"/>
        </w:rPr>
        <w:t>Comentarios para el moderador</w:t>
      </w:r>
    </w:p>
    <w:p w:rsidR="00B52D9F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es"/>
        </w:rPr>
        <w:t>Elementos clave de contenido</w:t>
      </w:r>
    </w:p>
    <w:p w:rsidR="00B52D9F" w:rsidRPr="00574C3A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s"/>
        </w:rPr>
        <w:t>Tipo de actividad</w:t>
      </w:r>
    </w:p>
    <w:p w:rsidR="00803AAA" w:rsidRPr="009D21E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es-AR"/>
        </w:rPr>
      </w:pPr>
      <w:r>
        <w:rPr>
          <w:rFonts w:ascii="Arial" w:hAnsi="Arial" w:cs="Arial"/>
          <w:i/>
          <w:iCs/>
          <w:sz w:val="20"/>
          <w:szCs w:val="20"/>
          <w:lang w:val="es"/>
        </w:rPr>
        <w:t xml:space="preserve">«Preguntas que plantear» / enunciado de la consigna </w:t>
      </w:r>
    </w:p>
    <w:p w:rsidR="00803AAA" w:rsidRPr="009D21EA" w:rsidRDefault="00803AAA" w:rsidP="00AA35BC">
      <w:pPr>
        <w:rPr>
          <w:rFonts w:ascii="Arial" w:hAnsi="Arial" w:cs="Arial"/>
          <w:lang w:val="es-AR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9D21EA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574C3A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Fase / Duración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574C3A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Moderador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D21EA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A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"/>
              </w:rPr>
              <w:t>Sugerencia de contenido del módulo</w:t>
            </w:r>
          </w:p>
        </w:tc>
      </w:tr>
      <w:tr w:rsidR="00EC1CC7" w:rsidRPr="00574C3A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1.</w:t>
            </w:r>
          </w:p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Bienvenida</w:t>
            </w:r>
          </w:p>
          <w:p w:rsidR="00EC1CC7" w:rsidRPr="00574C3A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5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D21EA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Bienvenida y objetivos</w:t>
            </w:r>
          </w:p>
          <w:p w:rsidR="00EC1CC7" w:rsidRPr="009D21EA" w:rsidRDefault="00926C2D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Dar la bienvenida a los participantes y presentar los objetivos de este módulo.</w:t>
            </w:r>
          </w:p>
          <w:p w:rsidR="00070B2A" w:rsidRPr="009D21EA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Precisar que esta primera parte teórica irá seguida de talleres prácticos.</w:t>
            </w: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070B2A" w:rsidRPr="009D21EA" w:rsidRDefault="00926C2D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 xml:space="preserve">«Comencemos con un repaso. Todos conocen la regla de oro n.° 3 «Gestos / posturas / utillajes”, ya que realizaron el e-learning. </w:t>
            </w: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En este módulo, vamos entonces a profundizar más en los gestos y posturas.»</w:t>
            </w:r>
          </w:p>
          <w:p w:rsidR="00070B2A" w:rsidRPr="009D21EA" w:rsidRDefault="00070B2A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D21EA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Al final de este módulo:</w:t>
            </w:r>
          </w:p>
          <w:p w:rsidR="00070B2A" w:rsidRPr="009D21EA" w:rsidRDefault="0080162F" w:rsidP="00070B2A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conocerán los principales riesgos relacionados con la manipulación ocasional de cargas (oficinas, estantería en estación de servicio),</w:t>
            </w:r>
          </w:p>
          <w:p w:rsidR="00070B2A" w:rsidRPr="009D21EA" w:rsidRDefault="0080162F" w:rsidP="00070B2A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conocerán las reglas de base de la manipulación de cargas,</w:t>
            </w:r>
          </w:p>
          <w:p w:rsidR="00EC1CC7" w:rsidRPr="009D21EA" w:rsidRDefault="00070B2A" w:rsidP="00F06B6D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serán capaces de identificar una situación de manipulación de carga que requiere el empleo de material específico y utilizarlo cuando proceda.</w:t>
            </w:r>
          </w:p>
          <w:p w:rsidR="00070B2A" w:rsidRPr="009D21EA" w:rsidRDefault="00070B2A" w:rsidP="00070B2A">
            <w:pPr>
              <w:jc w:val="both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070B2A" w:rsidRPr="00574C3A" w:rsidRDefault="00070B2A" w:rsidP="00286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229995" cy="868231"/>
                  <wp:effectExtent l="0" t="0" r="0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0" cy="87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E46" w:rsidRPr="00574C3A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9D21E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2.</w:t>
            </w:r>
          </w:p>
          <w:p w:rsidR="00FF1E46" w:rsidRPr="009D21E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Gestos y posturas: Protejan su espalda.</w:t>
            </w:r>
          </w:p>
          <w:p w:rsidR="00FF1E46" w:rsidRPr="00574C3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10 min</w:t>
            </w:r>
          </w:p>
          <w:p w:rsidR="00FF1E46" w:rsidRPr="00574C3A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9D21EA" w:rsidRDefault="00926C2D" w:rsidP="00926C2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Los riesgos relacionados con gestos y posturas</w:t>
            </w:r>
          </w:p>
          <w:p w:rsidR="00926C2D" w:rsidRPr="009D21EA" w:rsidRDefault="00926C2D" w:rsidP="00FD541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FF1E46" w:rsidRPr="009D21EA" w:rsidRDefault="00FF1E46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Gracias a los elementos del contenido adjunto, crear una o dos diapositivas para explicar los riesgos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dorsolumbares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.</w:t>
            </w:r>
          </w:p>
          <w:p w:rsidR="00B30B9C" w:rsidRPr="009D21EA" w:rsidRDefault="00B30B9C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B30B9C" w:rsidRPr="009D21EA" w:rsidRDefault="00926C2D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Invitar a leer el contenido de las diapositivas y asegurarse de que le quede claro a todo el mundo.</w:t>
            </w:r>
          </w:p>
          <w:p w:rsidR="00B30B9C" w:rsidRPr="009D21EA" w:rsidRDefault="00B30B9C" w:rsidP="00FD5415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574C3A" w:rsidRDefault="00286E54" w:rsidP="00404378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Diapositiva sobre recursos 3 y 4.</w:t>
            </w:r>
          </w:p>
          <w:p w:rsidR="00FF1E46" w:rsidRPr="00574C3A" w:rsidRDefault="00FF1E46" w:rsidP="00404378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364615" cy="886070"/>
                  <wp:effectExtent l="0" t="0" r="6985" b="317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85" cy="89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364615" cy="916351"/>
                  <wp:effectExtent l="0" t="0" r="6985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03" cy="92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E46" w:rsidRPr="00574C3A" w:rsidRDefault="00FF1E46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F1E46" w:rsidRPr="00574C3A" w:rsidRDefault="00FF1E46" w:rsidP="004D0C82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4D0C82" w:rsidRPr="00574C3A" w:rsidRDefault="00FF1E46" w:rsidP="004D0C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1210682" cy="1110657"/>
                  <wp:effectExtent l="0" t="0" r="8890" b="6985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1216704" cy="11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9D21EA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3. Ejercicio sobre gestos y posturas</w:t>
            </w:r>
          </w:p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10 min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ab/>
              <w:t>20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9D21EA" w:rsidRDefault="00926C2D" w:rsidP="00B30B9C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Ejercicio</w:t>
            </w:r>
          </w:p>
          <w:p w:rsidR="00926C2D" w:rsidRPr="009D21EA" w:rsidRDefault="00926C2D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7D5B3B" w:rsidRPr="009D21EA" w:rsidRDefault="007D5B3B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Utilizar los dibujos para crear un ejercicio durante el cual los participantes deben identificar las posturas buenas / malas.</w:t>
            </w:r>
          </w:p>
          <w:p w:rsidR="007D5B3B" w:rsidRPr="009D21EA" w:rsidRDefault="007D5B3B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BB1D25" w:rsidRPr="009D21EA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 xml:space="preserve">Proyectar la diapositiva y preguntar </w:t>
            </w:r>
          </w:p>
          <w:p w:rsidR="00BB1D25" w:rsidRPr="009D21EA" w:rsidRDefault="00BB1D25" w:rsidP="00BB1D2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«En cada situación, dígannos si la postura es correcta o incorrecta, y por qué»</w:t>
            </w:r>
          </w:p>
          <w:p w:rsidR="00BB1D25" w:rsidRPr="009D21EA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7D5B3B" w:rsidRPr="009D21EA" w:rsidRDefault="00BB1D2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Al final, ilustrar con otros ejemplos o situaciones concretas que se encuentren en el entorno de los participantes.</w:t>
            </w:r>
          </w:p>
          <w:p w:rsidR="00926C2D" w:rsidRPr="009D21EA" w:rsidRDefault="009D21EA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6" type="#_x0000_t202" style="position:absolute;margin-left:249.85pt;margin-top:5.4pt;width:170.1pt;height:42.5pt;z-index:251687936;visibility:visible;v-text-anchor:top" o:regroupid="4" filled="f" stroked="f">
                  <v:textbox>
                    <w:txbxContent>
                      <w:p w:rsidR="004D0C82" w:rsidRPr="009D21EA" w:rsidRDefault="004D0C82" w:rsidP="004D0C82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  <w:lang w:val="es-A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s"/>
                          </w:rPr>
                          <w:t>SÍ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FFFF"/>
                            <w:kern w:val="24"/>
                            <w:sz w:val="20"/>
                            <w:szCs w:val="20"/>
                            <w:lang w:val="e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s"/>
                          </w:rPr>
                          <w:t>: pierna doblada espalda recta, lo más cerca posible de la carga</w:t>
                        </w:r>
                      </w:p>
                    </w:txbxContent>
                  </v:textbox>
                </v:shape>
              </w:pict>
            </w: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4D0C82" w:rsidRPr="009D21EA" w:rsidRDefault="004D0C82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777" w:rsidRPr="009D21EA" w:rsidRDefault="007D5B3B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Recoger un objeto pesado del suelo o amortiguar una caída</w:t>
            </w: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0;text-align:left;margin-left:96.45pt;margin-top:.3pt;width:55.65pt;height:100.75pt;z-index:251681792;visibility:visible;mso-wrap-style:square" o:regroupid="2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Q&#10;GgHFAAAA2wAAAA8AAABkcnMvZG93bnJldi54bWxEj0FrwkAUhO8F/8PyCt6aTUNbQnQNIgrB4qG2&#10;Hrw9ss8kmH0bsluT9Nd3CwWPw8x8wyzz0bTiRr1rLCt4jmIQxKXVDVcKvj53TykI55E1tpZJwUQO&#10;8tXsYYmZtgN/0O3oKxEg7DJUUHvfZVK6siaDLrIdcfAutjfog+wrqXscAty0MonjN2mw4bBQY0eb&#10;msrr8dso6M5Y7JMffJ+mg01ftlIPp/Sg1PxxXC9AeBr9PfzfLrSC5BX+voQfIF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kBoBxQAAANsAAAAPAAAAAAAAAAAAAAAAAJwC&#10;AABkcnMvZG93bnJldi54bWxQSwUGAAAAAAQABAD3AAAAjgMAAAAA&#10;">
                  <v:imagedata r:id="rId17" o:title="soulevercaisse0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5" o:spid="_x0000_s1029" type="#_x0000_t75" style="position:absolute;left:0;text-align:left;margin-left:185.65pt;margin-top:3.8pt;width:67.75pt;height:97.65pt;z-index:251682816;visibility:visible;mso-wrap-style:square" o:regroupid="2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p&#10;57bFAAAA2wAAAA8AAABkcnMvZG93bnJldi54bWxEj0FrAjEQhe8F/0OYQi/SzSpFy7pRpCB4aA+u&#10;gtdhM+6uTSbbJOq2v74pCD0+3rzvzStXgzXiSj50jhVMshwEce10x42Cw37z/AoiRGSNxjEp+KYA&#10;q+XoocRCuxvv6FrFRiQIhwIVtDH2hZShbsliyFxPnLyT8xZjkr6R2uMtwa2R0zyfSYsdp4YWe3pr&#10;qf6sLja94d+13/yMd9X89HX+eGnM8TAxSj09DusFiEhD/D++p7dawXQGf1sSA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6ee2xQAAANsAAAAPAAAAAAAAAAAAAAAAAJwC&#10;AABkcnMvZG93bnJldi54bWxQSwUGAAAAAAQABAD3AAAAjgMAAAAA&#10;">
                  <v:imagedata r:id="rId18" o:title="souleverlourd0"/>
                </v:shape>
              </w:pict>
            </w: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7" o:spid="_x0000_s1032" type="#_x0000_t75" style="position:absolute;left:0;text-align:left;margin-left:284.3pt;margin-top:9.05pt;width:48.85pt;height:88.95pt;z-index:251684864;visibility:visible;mso-wrap-style:square" o:regroupid="3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1&#10;KPW/AAAA2wAAAA8AAABkcnMvZG93bnJldi54bWxET81qAjEQvhd8hzCF3mrWgotujVILghcPqz7A&#10;uJluFjeTkKTu9u0bQfA2H9/vrDaj7cWNQuwcK5hNCxDEjdMdtwrOp937AkRMyBp7x6TgjyJs1pOX&#10;FVbaDVzT7ZhakUM4VqjApOQrKWNjyGKcOk+cuR8XLKYMQyt1wCGH215+FEUpLXacGwx6+jbUXI+/&#10;VsF2V2pfL+dDWV/PF2/0ITQmKfX2On59gkg0pqf44d7rPH8G91/yAXL9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ZtSj1vwAAANsAAAAPAAAAAAAAAAAAAAAAAJwCAABkcnMv&#10;ZG93bnJldi54bWxQSwUGAAAAAAQABAD3AAAAiAMAAAAA&#10;">
                  <v:imagedata r:id="rId19" o:title="souleverlourd3"/>
                </v:shape>
              </w:pict>
            </w: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6" o:spid="_x0000_s1035" type="#_x0000_t75" style="position:absolute;left:0;text-align:left;margin-left:21.35pt;margin-top:3.4pt;width:64.35pt;height:84.8pt;z-index:251686912;visibility:visible;mso-wrap-style:square" o:regroupid="4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G&#10;NrjBAAAA2gAAAA8AAABkcnMvZG93bnJldi54bWxEj0GLwjAUhO8L/ofwBG9rqohK1yiLIIh4sdqD&#10;t0fztunavJQm1vrvjbCwx2FmvmFWm97WoqPWV44VTMYJCOLC6YpLBZfz7nMJwgdkjbVjUvAkD5v1&#10;4GOFqXYPPlGXhVJECPsUFZgQmlRKXxiy6MeuIY7ej2sthijbUuoWHxFuazlNkrm0WHFcMNjQ1lBx&#10;y+5WQZdfZvfjIddXkyelz212q38rpUbD/vsLRKA+/If/2nutYAHvK/EGyP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CGNrjBAAAA2gAAAA8AAAAAAAAAAAAAAAAAnAIAAGRy&#10;cy9kb3ducmV2LnhtbFBLBQYAAAAABAAEAPcAAACKAwAAAAA=&#10;">
                  <v:imagedata r:id="rId20" o:title="souleverlourd2"/>
                </v:shape>
              </w:pict>
            </w: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Text Box 8" o:spid="_x0000_s1030" type="#_x0000_t202" style="position:absolute;left:0;text-align:left;margin-left:89.05pt;margin-top:4pt;width:198.45pt;height:31.2pt;z-index:251683840;visibility:visible;v-text-anchor:top" o:regroupid="2" filled="f" stroked="f">
                  <v:textbox>
                    <w:txbxContent>
                      <w:p w:rsidR="00E84777" w:rsidRPr="009628B8" w:rsidRDefault="00E84777" w:rsidP="00E84777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2D21" w:themeColor="accent5"/>
                            <w:kern w:val="24"/>
                            <w:sz w:val="20"/>
                            <w:szCs w:val="20"/>
                            <w:lang w:val="es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  <w:lang w:val="es"/>
                          </w:rPr>
                          <w:t>: espalda arqueada, piernas estiradas</w:t>
                        </w:r>
                      </w:p>
                    </w:txbxContent>
                  </v:textbox>
                </v:shape>
              </w:pict>
            </w: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_x0000_s1043" type="#_x0000_t75" style="position:absolute;left:0;text-align:left;margin-left:157.9pt;margin-top:-.6pt;width:66.85pt;height:85.25pt;z-index:251695104;visibility:visible;mso-wrap-style:square" o:regroupid="7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C&#10;4Y7CAAAA2wAAAA8AAABkcnMvZG93bnJldi54bWxET91qwjAUvh/sHcIZ7M6mVje6zihuMBGGiG4P&#10;cGjO2mJzUpNY69sbQdjd+fh+z2wxmFb05HxjWcE4SUEQl1Y3XCn4/fka5SB8QNbYWiYFF/KwmD8+&#10;zLDQ9sw76vehEjGEfYEK6hC6Qkpf1mTQJ7YjjtyfdQZDhK6S2uE5hptWZmn6Kg02HBtq7OizpvKw&#10;PxkFk35qsu1b7txxddqUu5fsO/8wSj0/Dct3EIGG8C++u9c6zp/A7Zd4gJx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AuGOwgAAANsAAAAPAAAAAAAAAAAAAAAAAJwCAABk&#10;cnMvZG93bnJldi54bWxQSwUGAAAAAAQABAD3AAAAiwMAAAAA&#10;">
                  <v:imagedata r:id="rId21" o:title="sol0"/>
                  <v:path arrowok="t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Text Box 10" o:spid="_x0000_s1033" type="#_x0000_t202" style="position:absolute;left:0;text-align:left;margin-left:218.55pt;margin-top:5pt;width:170.1pt;height:51pt;z-index:251685888;visibility:visible;v-text-anchor:top" o:regroupid="3" filled="f" stroked="f">
                  <v:textbox>
                    <w:txbxContent>
                      <w:p w:rsidR="00E84777" w:rsidRPr="009D21EA" w:rsidRDefault="00E84777" w:rsidP="00E84777">
                        <w:pPr>
                          <w:pStyle w:val="NormalWeb"/>
                          <w:spacing w:before="240" w:beforeAutospacing="0" w:after="0" w:afterAutospacing="0"/>
                          <w:textAlignment w:val="baseline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lang w:val="es-A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s"/>
                          </w:rPr>
                          <w:t>SÍ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0"/>
                            <w:szCs w:val="20"/>
                            <w:lang w:val="es"/>
                          </w:rPr>
                          <w:t>: cargar el objeto en un muslo permite disminuir la tensión en la columna vertebral</w:t>
                        </w:r>
                      </w:p>
                    </w:txbxContent>
                  </v:textbox>
                </v:shape>
              </w:pict>
            </w: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shape id="Picture 3" o:spid="_x0000_s1039" type="#_x0000_t75" style="position:absolute;left:0;text-align:left;margin-left:250.45pt;margin-top:8.25pt;width:84.95pt;height:95.6pt;z-index:251692032;visibility:visible;mso-wrap-style:square" o:regroupid="6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N&#10;LbfDAAAA2wAAAA8AAABkcnMvZG93bnJldi54bWxET01rwkAQvRf8D8sIXkQ3ySGV6CrFUih4aGNb&#10;z0N2TEKzszG7Ndt/3xWE3ubxPmezC6YTVxpca1lBukxAEFdWt1wr+Px4WaxAOI+ssbNMCn7JwW47&#10;edhgoe3IJV2PvhYxhF2BChrv+0JKVzVk0C1tTxy5sx0M+giHWuoBxxhuOpklSS4NthwbGuxp31D1&#10;ffwxCk7PdXh/zMryUq1Sd5Dz8DV/C0rNpuFpDcJT8P/iu/tVx/k53H6JB8jt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c0tt8MAAADbAAAADwAAAAAAAAAAAAAAAACcAgAA&#10;ZHJzL2Rvd25yZXYueG1sUEsFBgAAAAAEAAQA9wAAAIwDAAAAAA==&#10;">
                  <v:imagedata r:id="rId22" o:title="balancier"/>
                  <v:path arrowok="t"/>
                </v:shape>
              </w:pict>
            </w:r>
          </w:p>
          <w:p w:rsidR="004D0C82" w:rsidRPr="009D21EA" w:rsidRDefault="009D21EA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fr-FR" w:eastAsia="fr-FR"/>
              </w:rPr>
              <w:pict>
                <v:group id="Grouper 32" o:spid="_x0000_s1044" style="position:absolute;left:0;text-align:left;margin-left:35.25pt;margin-top:7.3pt;width:65.7pt;height:122.05pt;z-index:251691008" coordsize="10115,17983" o:regroupid="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Zone de texte 19" o:spid="_x0000_s1045" type="#_x0000_t202" style="position:absolute;left:3153;top:14714;width:5127;height:32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wBpwgAA&#10;ANsAAAAPAAAAZHJzL2Rvd25yZXYueG1sRE9La8JAEL4X+h+WKXirmyhIG90EWxB68dD0Id6G3TEJ&#10;ZmfD7lbjv3cLgrf5+J6zqkbbixP50DlWkE8zEMTamY4bBd9fm+cXECEiG+wdk4ILBajKx4cVFsad&#10;+ZNOdWxECuFQoII2xqGQMuiWLIapG4gTd3DeYkzQN9J4PKdw28tZli2kxY5TQ4sDvbekj/WfVbBv&#10;fvQi3+n84Hc0r4ffC79ta6UmT+N6CSLSGO/im/vDpPmv8P9LOk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HAGnCAAAA2wAAAA8AAAAAAAAAAAAAAAAAlwIAAGRycy9kb3du&#10;cmV2LnhtbFBLBQYAAAAABAAEAPUAAACGAwAAAAA=&#10;" filled="f" stroked="f" strokeweight=".5pt">
                    <v:textbox inset="4pt,4pt,4pt,4pt">
                      <w:txbxContent>
                        <w:p w:rsidR="00A01A86" w:rsidRPr="00D05CA7" w:rsidRDefault="00A01A86" w:rsidP="00A01A86">
                          <w:pPr>
                            <w:rPr>
                              <w:rFonts w:ascii="Arial" w:hAnsi="Arial" w:cs="Arial"/>
                              <w:b/>
                              <w:color w:val="00B05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  <w:sz w:val="20"/>
                              <w:szCs w:val="20"/>
                              <w:lang w:val="es"/>
                            </w:rPr>
                            <w:t>SÍ</w:t>
                          </w:r>
                        </w:p>
                      </w:txbxContent>
                    </v:textbox>
                  </v:shape>
                  <v:shape id="_x0000_s1046" type="#_x0000_t75" style="position:absolute;width:10115;height:149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h&#10;3bnBAAAA2wAAAA8AAABkcnMvZG93bnJldi54bWxET0trwkAQvhf6H5Yp9FY3BiIldRUfCL0UMRHs&#10;cciOSTQ7G7Jrkv57VxB6m4/vOfPlaBrRU+dqywqmkwgEcWF1zaWCY777+AThPLLGxjIp+CMHy8Xr&#10;yxxTbQc+UJ/5UoQQdikqqLxvUyldUZFBN7EtceDOtjPoA+xKqTscQrhpZBxFM2mw5tBQYUubiopr&#10;djMKfi60izd+n/yuZeS2p2uO5zhX6v1tXH2B8DT6f/HT/a3D/AQev4QD5OI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Oh3bnBAAAA2wAAAA8AAAAAAAAAAAAAAAAAnAIAAGRy&#10;cy9kb3ducmV2LnhtbFBLBQYAAAAABAAEAPcAAACKAwAAAAA=&#10;">
                    <v:imagedata r:id="rId23" o:title="deboutsol2"/>
                    <v:path arrowok="t"/>
                  </v:shape>
                </v:group>
              </w:pict>
            </w:r>
          </w:p>
          <w:p w:rsidR="004D0C82" w:rsidRPr="009D21EA" w:rsidRDefault="004D0C82" w:rsidP="00E8477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E10D0D" w:rsidRPr="009D21EA" w:rsidRDefault="009D21EA" w:rsidP="00A01A86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Zone de texte 20" o:spid="_x0000_s1042" type="#_x0000_t202" style="position:absolute;margin-left:133.85pt;margin-top:-.05pt;width:117.4pt;height:41.15pt;z-index:251694080;visibility:visible;v-text-anchor:top" o:regroupid="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WNJvwAA&#10;ANsAAAAPAAAAZHJzL2Rvd25yZXYueG1sRE9Ni8IwEL0L+x/CLHjTtC6IVKPowoKXPVh1ZW9DMrbF&#10;ZlKSqPXfm4Pg8fG+F6vetuJGPjSOFeTjDASxdqbhSsFh/zOagQgR2WDrmBQ8KMBq+TFYYGHcnXd0&#10;K2MlUgiHAhXUMXaFlEHXZDGMXUecuLPzFmOCvpLG4z2F21ZOsmwqLTacGmrs6LsmfSmvVsF/ddTT&#10;/KTzsz/RV9n9PXjzWyo1/OzXcxCR+vgWv9xbo2CS1qcv6QfI5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XRY0m/AAAA2wAAAA8AAAAAAAAAAAAAAAAAlwIAAGRycy9kb3ducmV2&#10;LnhtbFBLBQYAAAAABAAEAPUAAACDAwAAAAA=&#10;" filled="f" stroked="f" strokeweight=".5pt">
                  <v:textbox inset="4pt,4pt,4pt,4pt">
                    <w:txbxContent>
                      <w:p w:rsidR="00A01A86" w:rsidRPr="009D21EA" w:rsidRDefault="00A01A86" w:rsidP="00A01A8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s-A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  <w:lang w:val="es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"/>
                          </w:rPr>
                          <w:t>: espalda arqueada y piernas estiradas</w:t>
                        </w:r>
                      </w:p>
                    </w:txbxContent>
                  </v:textbox>
                </v:shape>
              </w:pict>
            </w:r>
          </w:p>
          <w:p w:rsidR="00E10D0D" w:rsidRPr="009D21EA" w:rsidRDefault="00E10D0D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E10D0D" w:rsidRPr="009D21EA" w:rsidRDefault="00E10D0D" w:rsidP="00404378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9D21EA" w:rsidRDefault="009D21EA" w:rsidP="007D5B3B">
            <w:pPr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pict>
                <v:shape id="Zone de texte 17" o:spid="_x0000_s1040" type="#_x0000_t202" style="position:absolute;margin-left:193pt;margin-top:36.3pt;width:184.25pt;height:34pt;z-index:251693056;visibility:visible;v-text-anchor:top" o:regroupid="6" filled="f" stroked="f" strokeweight=".5pt">
                  <v:textbox inset="4pt,4pt,4pt,4pt">
                    <w:txbxContent>
                      <w:p w:rsidR="00A01A86" w:rsidRPr="009D21EA" w:rsidRDefault="009D21EA" w:rsidP="00A01A86">
                        <w:pPr>
                          <w:rPr>
                            <w:rFonts w:ascii="Arial" w:hAnsi="Arial" w:cs="Arial"/>
                            <w:b/>
                            <w:color w:val="00B050"/>
                            <w:sz w:val="20"/>
                            <w:szCs w:val="20"/>
                            <w:lang w:val="es-A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50"/>
                            <w:sz w:val="20"/>
                            <w:szCs w:val="20"/>
                            <w:lang w:val="es"/>
                          </w:rPr>
                          <w:t>SÍ</w:t>
                        </w:r>
                        <w:r w:rsidR="00A01A86">
                          <w:rPr>
                            <w:rFonts w:ascii="Arial" w:hAnsi="Arial" w:cs="Arial"/>
                            <w:sz w:val="20"/>
                            <w:szCs w:val="20"/>
                            <w:lang w:val="es"/>
                          </w:rPr>
                          <w:t xml:space="preserve">: para objetos muy ligeros, mantener la pierna estirada como balancín </w:t>
                        </w:r>
                      </w:p>
                    </w:txbxContent>
                  </v:textbox>
                </v:shape>
              </w:pict>
            </w:r>
          </w:p>
        </w:tc>
      </w:tr>
      <w:tr w:rsidR="007D5B3B" w:rsidRPr="00574C3A" w:rsidTr="00E10D0D">
        <w:tblPrEx>
          <w:shd w:val="clear" w:color="auto" w:fill="auto"/>
        </w:tblPrEx>
        <w:trPr>
          <w:trHeight w:val="56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4. La postura en el puesto de trabajo.</w:t>
            </w:r>
          </w:p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E10D0D" w:rsidRPr="009D21EA" w:rsidRDefault="00E10D0D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574C3A" w:rsidRDefault="00E10D0D" w:rsidP="00E10D0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 min -&gt; 25 min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C2D" w:rsidRPr="009D21EA" w:rsidRDefault="00926C2D" w:rsidP="00926C2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La postura en el puesto de trabajo informático</w:t>
            </w:r>
          </w:p>
          <w:p w:rsidR="00926C2D" w:rsidRPr="009D21EA" w:rsidRDefault="00926C2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E10D0D" w:rsidRPr="009D21EA" w:rsidRDefault="00E10D0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«Hablemos ahora de su postura en el puesto de trabajo.</w:t>
            </w:r>
          </w:p>
          <w:p w:rsidR="00E10D0D" w:rsidRPr="009D21EA" w:rsidRDefault="00E10D0D" w:rsidP="00E10D0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E10D0D" w:rsidRPr="009D21EA" w:rsidRDefault="004244EC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Presentar la diapositiva sobre la postura óptima en la oficina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>.</w:t>
            </w:r>
          </w:p>
          <w:p w:rsidR="004244EC" w:rsidRPr="009D21EA" w:rsidRDefault="004244EC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7D5B3B" w:rsidRPr="009D21EA" w:rsidRDefault="00926C2D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«Una mala postura prolongada delante de un ordenador puede ser nefasta para su espalda, entre otros (ojos, muñecas, hombros, etc.)»</w:t>
            </w:r>
          </w:p>
          <w:p w:rsidR="00E66AD6" w:rsidRPr="009D21EA" w:rsidRDefault="00E66AD6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</w:p>
          <w:p w:rsidR="00E66AD6" w:rsidRPr="009D21EA" w:rsidRDefault="00E66AD6" w:rsidP="004244EC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Entre estas recomendaciones, cuáles son las:</w:t>
            </w:r>
          </w:p>
          <w:p w:rsidR="00E66AD6" w:rsidRDefault="00E66AD6" w:rsidP="00E66AD6">
            <w:pPr>
              <w:pStyle w:val="Formatlibre"/>
              <w:numPr>
                <w:ilvl w:val="0"/>
                <w:numId w:val="34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que ya han aplicado</w:t>
            </w:r>
          </w:p>
          <w:p w:rsidR="00E66AD6" w:rsidRPr="009D21EA" w:rsidRDefault="00E66AD6" w:rsidP="00E66AD6">
            <w:pPr>
              <w:pStyle w:val="Formatlibre"/>
              <w:numPr>
                <w:ilvl w:val="0"/>
                <w:numId w:val="34"/>
              </w:numPr>
              <w:rPr>
                <w:rFonts w:ascii="Arial" w:hAnsi="Arial" w:cs="Arial"/>
                <w:i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s"/>
              </w:rPr>
              <w:t>que encuentran difíciles de aplicar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D21EA" w:rsidRDefault="007D5B3B" w:rsidP="00404378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Para una postura óptima en la oficina</w:t>
            </w:r>
          </w:p>
          <w:p w:rsidR="007D5B3B" w:rsidRPr="00574C3A" w:rsidRDefault="007D5B3B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55959" cy="2327742"/>
                  <wp:effectExtent l="0" t="0" r="0" b="9525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786" cy="234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9D21EA" w:rsidTr="00E10D0D">
        <w:tblPrEx>
          <w:shd w:val="clear" w:color="auto" w:fill="auto"/>
        </w:tblPrEx>
        <w:trPr>
          <w:trHeight w:val="69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9D21EA" w:rsidRDefault="007D5B3B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5. Puesta en práctica</w:t>
            </w:r>
          </w:p>
          <w:p w:rsidR="007D5B3B" w:rsidRPr="009D21EA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E10D0D" w:rsidRPr="009D21EA" w:rsidRDefault="00E10D0D" w:rsidP="0060540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lang w:val="es"/>
              </w:rPr>
              <w:t>1</w:t>
            </w:r>
            <w:r w:rsidR="00605403">
              <w:rPr>
                <w:rFonts w:ascii="Arial" w:hAnsi="Arial" w:cs="Arial"/>
                <w:sz w:val="20"/>
                <w:szCs w:val="20"/>
                <w:lang w:val="es"/>
              </w:rPr>
              <w:t>:15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 xml:space="preserve"> h </w:t>
            </w:r>
            <w:r w:rsidR="00605403">
              <w:rPr>
                <w:rFonts w:ascii="Arial" w:hAnsi="Arial" w:cs="Arial"/>
                <w:sz w:val="20"/>
                <w:szCs w:val="20"/>
                <w:lang w:val="es"/>
              </w:rPr>
              <w:t xml:space="preserve"> -&gt; 1:</w:t>
            </w:r>
            <w:bookmarkStart w:id="0" w:name="_GoBack"/>
            <w:bookmarkEnd w:id="0"/>
            <w:r w:rsidR="00605403">
              <w:rPr>
                <w:rFonts w:ascii="Arial" w:hAnsi="Arial" w:cs="Arial"/>
                <w:sz w:val="20"/>
                <w:szCs w:val="20"/>
                <w:lang w:val="es"/>
              </w:rPr>
              <w:t>40 h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9D21EA" w:rsidRDefault="00926C2D" w:rsidP="00E10D0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"/>
              </w:rPr>
              <w:t>Ejercicios prácticos (que la planta debe organizar).</w:t>
            </w:r>
          </w:p>
          <w:p w:rsidR="00926C2D" w:rsidRPr="009D21EA" w:rsidRDefault="00926C2D" w:rsidP="00E10D0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E10D0D" w:rsidRPr="009D21EA" w:rsidRDefault="00E10D0D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Para aplicar los elementos vistos anteriormente, organizar una parte práctica para que cada uno de los participantes manipule las cargas falsas.</w:t>
            </w:r>
          </w:p>
          <w:p w:rsidR="00341423" w:rsidRPr="009D21EA" w:rsidRDefault="00341423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</w:p>
          <w:p w:rsidR="00D3663B" w:rsidRPr="009D21EA" w:rsidRDefault="00D3663B" w:rsidP="00E10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Pedir a los participantes que hagan simulaciones. Los que observan dan su opinión sobre lo que está bien, lo que habría que mejorar.</w:t>
            </w:r>
          </w:p>
          <w:p w:rsidR="007D5B3B" w:rsidRPr="009D21EA" w:rsidRDefault="00E10D0D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s"/>
              </w:rPr>
              <w:t>Comprobar que se sigan las consignas propuestas durante el módulo.</w:t>
            </w:r>
          </w:p>
          <w:p w:rsidR="00A155B3" w:rsidRPr="009D21EA" w:rsidRDefault="00A155B3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  <w:p w:rsidR="00A155B3" w:rsidRPr="009D21EA" w:rsidRDefault="00A155B3" w:rsidP="00E10D0D">
            <w:pPr>
              <w:pStyle w:val="Formatlibre"/>
              <w:rPr>
                <w:rFonts w:ascii="Arial" w:hAnsi="Arial" w:cs="Arial"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es"/>
              </w:rPr>
              <w:t>En conclusión: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"/>
              </w:rPr>
              <w:t>Recuerden que los riesgos musculoesqueléticos no son anodinos, que pueden llevar a lesiones importantes y perjudiciales a largo plazo.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D21EA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AR"/>
              </w:rPr>
            </w:pPr>
          </w:p>
        </w:tc>
      </w:tr>
    </w:tbl>
    <w:p w:rsidR="00B21AE6" w:rsidRPr="009D21EA" w:rsidRDefault="00B21AE6" w:rsidP="00E10D0D">
      <w:pPr>
        <w:outlineLvl w:val="0"/>
        <w:rPr>
          <w:rFonts w:ascii="Arial" w:hAnsi="Arial" w:cs="Arial"/>
          <w:lang w:val="es-AR"/>
        </w:rPr>
      </w:pPr>
    </w:p>
    <w:sectPr w:rsidR="00B21AE6" w:rsidRPr="009D21EA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AA4" w:rsidRDefault="00812AA4">
      <w:r>
        <w:separator/>
      </w:r>
    </w:p>
  </w:endnote>
  <w:endnote w:type="continuationSeparator" w:id="0">
    <w:p w:rsidR="00812AA4" w:rsidRDefault="0081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02"/>
      <w:docPartObj>
        <w:docPartGallery w:val="Page Numbers (Bottom of Page)"/>
        <w:docPartUnique/>
      </w:docPartObj>
    </w:sdtPr>
    <w:sdtEndPr/>
    <w:sdtContent>
      <w:p w:rsidR="00943321" w:rsidRDefault="00605403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05403">
          <w:rPr>
            <w:noProof/>
            <w:lang w:val="es"/>
          </w:rPr>
          <w:t>4</w:t>
        </w:r>
        <w:r>
          <w:rPr>
            <w:noProof/>
            <w:lang w:val="es"/>
          </w:rPr>
          <w:fldChar w:fldCharType="end"/>
        </w:r>
      </w:p>
    </w:sdtContent>
  </w:sdt>
  <w:p w:rsidR="00943321" w:rsidRDefault="009433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01"/>
      <w:docPartObj>
        <w:docPartGallery w:val="Page Numbers (Bottom of Page)"/>
        <w:docPartUnique/>
      </w:docPartObj>
    </w:sdtPr>
    <w:sdtEndPr/>
    <w:sdtContent>
      <w:p w:rsidR="004D1FD1" w:rsidRDefault="00605403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05403">
          <w:rPr>
            <w:noProof/>
            <w:lang w:val="es"/>
          </w:rPr>
          <w:t>3</w:t>
        </w:r>
        <w:r>
          <w:rPr>
            <w:noProof/>
            <w:lang w:val="es"/>
          </w:rPr>
          <w:fldChar w:fldCharType="end"/>
        </w:r>
      </w:p>
    </w:sdtContent>
  </w:sdt>
  <w:p w:rsidR="004D1FD1" w:rsidRDefault="004D1FD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AA4" w:rsidRDefault="00812AA4">
      <w:r>
        <w:separator/>
      </w:r>
    </w:p>
  </w:footnote>
  <w:footnote w:type="continuationSeparator" w:id="0">
    <w:p w:rsidR="00812AA4" w:rsidRDefault="00812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4D1FD1" w:rsidRPr="008166DB" w:rsidTr="00556C9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4D1FD1" w:rsidRPr="003F396F" w:rsidRDefault="004D1FD1" w:rsidP="00556C9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4D1FD1" w:rsidRPr="00A10B3D" w:rsidRDefault="004D1FD1" w:rsidP="00556C9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es"/>
            </w:rPr>
            <w:t>Kit de integración HSE</w:t>
          </w:r>
        </w:p>
      </w:tc>
    </w:tr>
    <w:tr w:rsidR="004D1FD1" w:rsidRPr="008166DB" w:rsidTr="00556C9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4D1FD1" w:rsidRDefault="004D1FD1" w:rsidP="00556C9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4D1FD1" w:rsidRPr="003F2295" w:rsidRDefault="004D1FD1" w:rsidP="00556C9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es"/>
            </w:rPr>
            <w:t>Guía del moderador – TCNT 1.3</w:t>
          </w:r>
        </w:p>
      </w:tc>
    </w:tr>
    <w:tr w:rsidR="004D1FD1" w:rsidRPr="003F396F" w:rsidTr="00556C9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4D1FD1" w:rsidRPr="003F396F" w:rsidRDefault="004D1FD1" w:rsidP="00556C9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4D1FD1" w:rsidRPr="00A10B3D" w:rsidRDefault="004D1FD1" w:rsidP="00556C92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</w:rPr>
            <w:t>TCNT 1.3 – V2</w:t>
          </w:r>
        </w:p>
      </w:tc>
    </w:tr>
  </w:tbl>
  <w:p w:rsidR="004D1FD1" w:rsidRDefault="004D1FD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es"/>
            </w:rPr>
            <w:t>Kit de integración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3D2218">
          <w:pPr>
            <w:pStyle w:val="Titre1"/>
            <w:spacing w:before="0"/>
            <w:ind w:right="11"/>
            <w:jc w:val="center"/>
            <w:outlineLvl w:val="0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es"/>
            </w:rPr>
            <w:t>Guía del moderador – TCNT 1.3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4D1FD1" w:rsidP="004765E6">
          <w:pPr>
            <w:pStyle w:val="Titre2"/>
            <w:spacing w:before="0"/>
            <w:jc w:val="center"/>
            <w:outlineLvl w:val="1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es"/>
            </w:rPr>
            <w:t>TCNT 1.3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588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1165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B2A"/>
    <w:rsid w:val="0007206A"/>
    <w:rsid w:val="0007545C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04354"/>
    <w:rsid w:val="00212745"/>
    <w:rsid w:val="002169AA"/>
    <w:rsid w:val="0021710D"/>
    <w:rsid w:val="002241F0"/>
    <w:rsid w:val="00225D7A"/>
    <w:rsid w:val="002348B4"/>
    <w:rsid w:val="00235482"/>
    <w:rsid w:val="002415AB"/>
    <w:rsid w:val="00255347"/>
    <w:rsid w:val="002662FB"/>
    <w:rsid w:val="00273339"/>
    <w:rsid w:val="00275FDC"/>
    <w:rsid w:val="002771B2"/>
    <w:rsid w:val="002818FE"/>
    <w:rsid w:val="00284F7B"/>
    <w:rsid w:val="00286E54"/>
    <w:rsid w:val="002A3BAE"/>
    <w:rsid w:val="002A6C7C"/>
    <w:rsid w:val="002A78CD"/>
    <w:rsid w:val="002C1569"/>
    <w:rsid w:val="002C70B2"/>
    <w:rsid w:val="002D1AD9"/>
    <w:rsid w:val="002D717D"/>
    <w:rsid w:val="002E25EF"/>
    <w:rsid w:val="002F06B6"/>
    <w:rsid w:val="00306A32"/>
    <w:rsid w:val="00331F14"/>
    <w:rsid w:val="003358F3"/>
    <w:rsid w:val="00341423"/>
    <w:rsid w:val="00346BD6"/>
    <w:rsid w:val="00355598"/>
    <w:rsid w:val="00356AFC"/>
    <w:rsid w:val="003648B3"/>
    <w:rsid w:val="00370B49"/>
    <w:rsid w:val="00371395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0C82"/>
    <w:rsid w:val="004D1FD1"/>
    <w:rsid w:val="004D5BAF"/>
    <w:rsid w:val="004D64D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74C3A"/>
    <w:rsid w:val="00587D5F"/>
    <w:rsid w:val="0059100C"/>
    <w:rsid w:val="005945E9"/>
    <w:rsid w:val="00597D8B"/>
    <w:rsid w:val="005A1AD8"/>
    <w:rsid w:val="005A3E1E"/>
    <w:rsid w:val="005A64A7"/>
    <w:rsid w:val="005C4603"/>
    <w:rsid w:val="005E3778"/>
    <w:rsid w:val="005E3D1C"/>
    <w:rsid w:val="005F083B"/>
    <w:rsid w:val="00603007"/>
    <w:rsid w:val="006035A1"/>
    <w:rsid w:val="00605403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00F4"/>
    <w:rsid w:val="006C1E69"/>
    <w:rsid w:val="006D332F"/>
    <w:rsid w:val="006F3BF4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689F"/>
    <w:rsid w:val="007A58C6"/>
    <w:rsid w:val="007A5F8D"/>
    <w:rsid w:val="007C00AE"/>
    <w:rsid w:val="007D0BCC"/>
    <w:rsid w:val="007D4EC6"/>
    <w:rsid w:val="007D5B3B"/>
    <w:rsid w:val="007E239F"/>
    <w:rsid w:val="007F3D9C"/>
    <w:rsid w:val="0080162F"/>
    <w:rsid w:val="00803AAA"/>
    <w:rsid w:val="00810106"/>
    <w:rsid w:val="00812AA4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E3C30"/>
    <w:rsid w:val="008F708A"/>
    <w:rsid w:val="0090470C"/>
    <w:rsid w:val="00906888"/>
    <w:rsid w:val="0091075C"/>
    <w:rsid w:val="00915652"/>
    <w:rsid w:val="00921D94"/>
    <w:rsid w:val="009259F1"/>
    <w:rsid w:val="00925CA2"/>
    <w:rsid w:val="00926C2D"/>
    <w:rsid w:val="0093549F"/>
    <w:rsid w:val="009418FE"/>
    <w:rsid w:val="00943321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21EA"/>
    <w:rsid w:val="009D6BAA"/>
    <w:rsid w:val="009F2432"/>
    <w:rsid w:val="009F3D26"/>
    <w:rsid w:val="00A01A86"/>
    <w:rsid w:val="00A038E1"/>
    <w:rsid w:val="00A047FC"/>
    <w:rsid w:val="00A05835"/>
    <w:rsid w:val="00A068EE"/>
    <w:rsid w:val="00A10B3D"/>
    <w:rsid w:val="00A11012"/>
    <w:rsid w:val="00A155B3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B2EE6"/>
    <w:rsid w:val="00AB52FB"/>
    <w:rsid w:val="00AE0096"/>
    <w:rsid w:val="00AE2E34"/>
    <w:rsid w:val="00B03146"/>
    <w:rsid w:val="00B06E34"/>
    <w:rsid w:val="00B1501C"/>
    <w:rsid w:val="00B21AE6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5D1E"/>
    <w:rsid w:val="00B9611C"/>
    <w:rsid w:val="00BA347F"/>
    <w:rsid w:val="00BA7590"/>
    <w:rsid w:val="00BB0F83"/>
    <w:rsid w:val="00BB115A"/>
    <w:rsid w:val="00BB1D25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062D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31F8"/>
    <w:rsid w:val="00D1401E"/>
    <w:rsid w:val="00D15FB6"/>
    <w:rsid w:val="00D230DC"/>
    <w:rsid w:val="00D24993"/>
    <w:rsid w:val="00D25934"/>
    <w:rsid w:val="00D329BF"/>
    <w:rsid w:val="00D3663B"/>
    <w:rsid w:val="00D446DA"/>
    <w:rsid w:val="00D4505C"/>
    <w:rsid w:val="00D45BF0"/>
    <w:rsid w:val="00D57970"/>
    <w:rsid w:val="00D721EC"/>
    <w:rsid w:val="00D76248"/>
    <w:rsid w:val="00D835B6"/>
    <w:rsid w:val="00D84EE2"/>
    <w:rsid w:val="00DA36D9"/>
    <w:rsid w:val="00DA4CB4"/>
    <w:rsid w:val="00DC4680"/>
    <w:rsid w:val="00DC4CE5"/>
    <w:rsid w:val="00DC77D2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4BA"/>
    <w:rsid w:val="00E35E73"/>
    <w:rsid w:val="00E50B95"/>
    <w:rsid w:val="00E62D43"/>
    <w:rsid w:val="00E64368"/>
    <w:rsid w:val="00E66AD6"/>
    <w:rsid w:val="00E76F22"/>
    <w:rsid w:val="00E80130"/>
    <w:rsid w:val="00E84777"/>
    <w:rsid w:val="00E85EA4"/>
    <w:rsid w:val="00EB5346"/>
    <w:rsid w:val="00EB6A78"/>
    <w:rsid w:val="00EC1CC7"/>
    <w:rsid w:val="00EC36E0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93342"/>
    <w:rsid w:val="00FA1385"/>
    <w:rsid w:val="00FB5BEF"/>
    <w:rsid w:val="00FB5DF4"/>
    <w:rsid w:val="00FC5051"/>
    <w:rsid w:val="00FD3EA1"/>
    <w:rsid w:val="00FD5415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0"/>
        <o:entry new="6" old="5"/>
        <o:entry new="7" old="5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gif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1C8F02-9D67-4312-89B8-679DE9A1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35</cp:revision>
  <cp:lastPrinted>2016-08-08T12:58:00Z</cp:lastPrinted>
  <dcterms:created xsi:type="dcterms:W3CDTF">2016-08-23T13:00:00Z</dcterms:created>
  <dcterms:modified xsi:type="dcterms:W3CDTF">2017-06-15T21:28:00Z</dcterms:modified>
</cp:coreProperties>
</file>