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8D7" w:rsidRPr="00940A4D" w:rsidRDefault="00A7773B" w:rsidP="001D28D7">
      <w:pPr>
        <w:pStyle w:val="Corps"/>
        <w:rPr>
          <w:rFonts w:ascii="Arial" w:hAnsi="Arial" w:cs="Arial"/>
          <w:b/>
          <w:bCs/>
          <w:sz w:val="48"/>
          <w:szCs w:val="48"/>
        </w:rPr>
        <w:bidi w:val="0"/>
      </w:pPr>
      <w:r>
        <w:rPr>
          <w:rFonts w:ascii="Arial" w:cs="Arial" w:hAnsi="Arial"/>
          <w:sz w:val="48"/>
          <w:szCs w:val="48"/>
          <w:lang w:val="pt"/>
          <w:b w:val="1"/>
          <w:bCs w:val="1"/>
          <w:i w:val="0"/>
          <w:iCs w:val="0"/>
          <w:u w:val="none"/>
          <w:vertAlign w:val="baseline"/>
          <w:rtl w:val="0"/>
        </w:rPr>
        <w:t xml:space="preserve">Stop Card (experimentação)</w:t>
      </w:r>
    </w:p>
    <w:p w:rsidR="00B21AE6" w:rsidRPr="00940A4D" w:rsidRDefault="00B21AE6">
      <w:pPr>
        <w:pStyle w:val="Corps"/>
        <w:rPr>
          <w:rFonts w:ascii="Arial" w:hAnsi="Arial" w:cs="Arial"/>
        </w:rPr>
      </w:pPr>
    </w:p>
    <w:tbl>
      <w:tblPr>
        <w:tblStyle w:val="TableNormal"/>
        <w:tblW w:w="99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923"/>
      </w:tblGrid>
      <w:tr w:rsidR="00A068EE" w:rsidRPr="00C84ECA" w:rsidTr="009F2432">
        <w:trPr>
          <w:trHeight w:val="919"/>
        </w:trPr>
        <w:tc>
          <w:tcPr>
            <w:tcW w:w="1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68EE" w:rsidRPr="00940A4D" w:rsidRDefault="00A068EE" w:rsidP="00A10B3D">
            <w:pPr>
              <w:pStyle w:val="Sous-section2"/>
              <w:tabs>
                <w:tab w:val="right" w:pos="14379"/>
              </w:tabs>
              <w:rPr>
                <w:rFonts w:ascii="Arial" w:hAnsi="Arial" w:cs="Arial"/>
                <w:u w:val="single"/>
              </w:rPr>
              <w:bidi w:val="0"/>
            </w:pPr>
            <w:r>
              <w:rPr>
                <w:rFonts w:ascii="Arial" w:cs="Arial" w:hAnsi="Arial"/>
                <w:lang w:val="pt"/>
                <w:b w:val="1"/>
                <w:bCs w:val="1"/>
                <w:i w:val="0"/>
                <w:iCs w:val="0"/>
                <w:u w:val="single"/>
                <w:vertAlign w:val="baseline"/>
                <w:rtl w:val="0"/>
              </w:rPr>
              <w:t xml:space="preserve">Objetivos:</w:t>
            </w:r>
          </w:p>
          <w:p w:rsidR="001D28D7" w:rsidRPr="00940A4D" w:rsidRDefault="001D28D7" w:rsidP="001D28D7">
            <w:pPr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No fim da sequência, os participantes:  </w:t>
            </w:r>
          </w:p>
          <w:p w:rsidR="00A746DB" w:rsidRPr="00940A4D" w:rsidRDefault="00A746DB" w:rsidP="00F43498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experimentaram o Stop Card nas atividades administrativas.</w:t>
            </w:r>
          </w:p>
          <w:p w:rsidR="00D230DC" w:rsidRPr="00940A4D" w:rsidRDefault="00A746DB" w:rsidP="00F43498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falaram com o seu n+1 sobre a sua utilização e as dificuldades encontradas.</w:t>
            </w:r>
          </w:p>
        </w:tc>
      </w:tr>
    </w:tbl>
    <w:p w:rsidR="001951AF" w:rsidRPr="00940A4D" w:rsidRDefault="001951AF">
      <w:pPr>
        <w:pStyle w:val="Corps"/>
        <w:rPr>
          <w:rFonts w:ascii="Arial" w:hAnsi="Arial" w:cs="Arial"/>
          <w:b/>
          <w:bCs/>
          <w:color w:val="353535"/>
        </w:rPr>
      </w:pPr>
    </w:p>
    <w:p w:rsidR="00250A42" w:rsidRPr="00940A4D" w:rsidRDefault="00250A42">
      <w:pPr>
        <w:pStyle w:val="Corps"/>
        <w:rPr>
          <w:rFonts w:ascii="Arial" w:hAnsi="Arial" w:cs="Arial"/>
          <w:b/>
          <w:bCs/>
          <w:color w:val="353535"/>
        </w:rPr>
      </w:pPr>
    </w:p>
    <w:p w:rsidR="008230E3" w:rsidRPr="00940A4D" w:rsidRDefault="002A78CD">
      <w:pPr>
        <w:pStyle w:val="Corps"/>
        <w:rPr>
          <w:rFonts w:ascii="Arial" w:hAnsi="Arial" w:cs="Arial"/>
          <w:b/>
          <w:bCs/>
          <w:color w:val="353535"/>
        </w:rPr>
        <w:bidi w:val="0"/>
      </w:pPr>
      <w:r>
        <w:rPr>
          <w:rFonts w:ascii="Arial" w:cs="Arial" w:hAnsi="Arial"/>
          <w:color w:val="353535"/>
          <w:lang w:val="pt"/>
          <w:b w:val="1"/>
          <w:bCs w:val="1"/>
          <w:i w:val="0"/>
          <w:iCs w:val="0"/>
          <w:u w:val="none"/>
          <w:vertAlign w:val="baseline"/>
          <w:rtl w:val="0"/>
        </w:rPr>
        <w:t xml:space="preserve">Este suporte deve ser construído localmente. </w:t>
      </w:r>
      <w:r>
        <w:rPr>
          <w:rFonts w:ascii="Arial" w:cs="Arial" w:hAnsi="Arial"/>
          <w:color w:val="353535"/>
          <w:lang w:val="pt"/>
          <w:b w:val="1"/>
          <w:bCs w:val="1"/>
          <w:i w:val="0"/>
          <w:iCs w:val="0"/>
          <w:u w:val="none"/>
          <w:vertAlign w:val="baseline"/>
          <w:rtl w:val="0"/>
        </w:rPr>
        <w:t xml:space="preserve">Para isso, existem 2 possibilidades à sua disposição: </w:t>
      </w:r>
    </w:p>
    <w:p w:rsidR="008230E3" w:rsidRPr="00940A4D" w:rsidRDefault="00E0645B" w:rsidP="00F43498">
      <w:pPr>
        <w:pStyle w:val="Corps"/>
        <w:numPr>
          <w:ilvl w:val="0"/>
          <w:numId w:val="5"/>
        </w:numPr>
        <w:rPr>
          <w:rFonts w:ascii="Arial" w:hAnsi="Arial" w:cs="Arial"/>
          <w:b/>
          <w:bCs/>
          <w:color w:val="353535"/>
        </w:rPr>
        <w:bidi w:val="0"/>
      </w:pPr>
      <w:r>
        <w:rPr>
          <w:rFonts w:ascii="Arial" w:cs="Arial" w:hAnsi="Arial"/>
          <w:color w:val="353535"/>
          <w:lang w:val="pt"/>
          <w:b w:val="1"/>
          <w:bCs w:val="1"/>
          <w:i w:val="0"/>
          <w:iCs w:val="0"/>
          <w:u w:val="none"/>
          <w:vertAlign w:val="baseline"/>
          <w:rtl w:val="0"/>
        </w:rPr>
        <w:t xml:space="preserve">existe uma formação local (ou da divisão) que cumpre estes objetivos. </w:t>
      </w:r>
      <w:r>
        <w:rPr>
          <w:rFonts w:ascii="Arial" w:cs="Arial" w:hAnsi="Arial"/>
          <w:color w:val="353535"/>
          <w:lang w:val="pt"/>
          <w:b w:val="1"/>
          <w:bCs w:val="1"/>
          <w:i w:val="0"/>
          <w:iCs w:val="0"/>
          <w:u w:val="none"/>
          <w:vertAlign w:val="baseline"/>
          <w:rtl w:val="0"/>
        </w:rPr>
        <w:t xml:space="preserve">Neste caso, pode ser utilizada em vez deste módulo.</w:t>
      </w:r>
    </w:p>
    <w:p w:rsidR="00A068EE" w:rsidRPr="00940A4D" w:rsidRDefault="00E0645B" w:rsidP="00F43498">
      <w:pPr>
        <w:pStyle w:val="Corps"/>
        <w:numPr>
          <w:ilvl w:val="0"/>
          <w:numId w:val="5"/>
        </w:numPr>
        <w:rPr>
          <w:rFonts w:ascii="Arial" w:hAnsi="Arial" w:cs="Arial"/>
          <w:b/>
          <w:bCs/>
          <w:color w:val="353535"/>
        </w:rPr>
        <w:bidi w:val="0"/>
      </w:pPr>
      <w:r>
        <w:rPr>
          <w:rFonts w:ascii="Arial" w:cs="Arial" w:hAnsi="Arial"/>
          <w:color w:val="353535"/>
          <w:lang w:val="pt"/>
          <w:b w:val="1"/>
          <w:bCs w:val="1"/>
          <w:i w:val="0"/>
          <w:iCs w:val="0"/>
          <w:u w:val="none"/>
          <w:vertAlign w:val="baseline"/>
          <w:rtl w:val="0"/>
        </w:rPr>
        <w:t xml:space="preserve">se não for este o caso, deve construir a sua própria formação de acordo com a sugestão abaixo.</w:t>
      </w:r>
    </w:p>
    <w:p w:rsidR="00A10B3D" w:rsidRPr="00940A4D" w:rsidRDefault="00A10B3D">
      <w:pPr>
        <w:pStyle w:val="Corps"/>
        <w:rPr>
          <w:rFonts w:ascii="Arial" w:hAnsi="Arial" w:cs="Arial"/>
          <w:b/>
          <w:bCs/>
          <w:color w:val="353535"/>
        </w:rPr>
        <w:bidi w:val="0"/>
      </w:pPr>
      <w:r>
        <w:rPr>
          <w:rFonts w:ascii="Arial" w:cs="Arial" w:hAnsi="Arial"/>
          <w:color w:val="353535"/>
          <w:lang w:val="pt"/>
          <w:b w:val="1"/>
          <w:bCs w:val="1"/>
          <w:i w:val="0"/>
          <w:iCs w:val="0"/>
          <w:u w:val="none"/>
          <w:vertAlign w:val="baseline"/>
          <w:rtl w:val="0"/>
        </w:rPr>
        <w:t xml:space="preserve">Este documento contém sugestões de conteúdos e atividades pedagógicas que permitem atingir os objetivos deste módulo.</w:t>
      </w:r>
    </w:p>
    <w:p w:rsidR="00250A42" w:rsidRPr="00940A4D" w:rsidRDefault="00250A42">
      <w:pPr>
        <w:pStyle w:val="Corps"/>
        <w:rPr>
          <w:rFonts w:ascii="Arial" w:hAnsi="Arial" w:cs="Arial"/>
          <w:b/>
          <w:bCs/>
          <w:color w:val="353535"/>
        </w:rPr>
      </w:pPr>
    </w:p>
    <w:p w:rsidR="00250A42" w:rsidRPr="00940A4D" w:rsidRDefault="00250A42">
      <w:pPr>
        <w:pStyle w:val="Corps"/>
        <w:rPr>
          <w:rFonts w:ascii="Arial" w:hAnsi="Arial" w:cs="Arial"/>
          <w:b/>
          <w:bCs/>
          <w:color w:val="353535"/>
        </w:rPr>
      </w:pPr>
    </w:p>
    <w:tbl>
      <w:tblPr>
        <w:tblStyle w:val="TableauGrille2-Accentuation11"/>
        <w:tblW w:w="9639" w:type="dxa"/>
        <w:jc w:val="center"/>
        <w:tblLayout w:type="fixed"/>
        <w:tblLook w:val="04A0"/>
      </w:tblPr>
      <w:tblGrid>
        <w:gridCol w:w="7371"/>
        <w:gridCol w:w="2268"/>
      </w:tblGrid>
      <w:tr w:rsidR="00204354" w:rsidRPr="00940A4D" w:rsidTr="00204354">
        <w:trPr>
          <w:cnfStyle w:val="100000000000"/>
          <w:trHeight w:val="599"/>
          <w:jc w:val="center"/>
        </w:trPr>
        <w:tc>
          <w:tcPr>
            <w:cnfStyle w:val="001000000000"/>
            <w:tcW w:w="7371" w:type="dxa"/>
            <w:vAlign w:val="center"/>
          </w:tcPr>
          <w:p w:rsidR="00A068EE" w:rsidRPr="00940A4D" w:rsidRDefault="00A068EE" w:rsidP="0085520C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val="pt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Elementos Chave</w:t>
            </w:r>
          </w:p>
        </w:tc>
        <w:tc>
          <w:tcPr>
            <w:tcW w:w="2268" w:type="dxa"/>
            <w:vAlign w:val="center"/>
          </w:tcPr>
          <w:p w:rsidR="00A068EE" w:rsidRPr="00940A4D" w:rsidRDefault="0051527D" w:rsidP="0051527D">
            <w:pPr>
              <w:pStyle w:val="Corps"/>
              <w:jc w:val="center"/>
              <w:cnfStyle w:val="100000000000"/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val="pt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Suporte/atividades</w:t>
            </w:r>
          </w:p>
        </w:tc>
      </w:tr>
      <w:tr w:rsidR="00204354" w:rsidRPr="00C84ECA" w:rsidTr="00204354">
        <w:trPr>
          <w:cnfStyle w:val="000000100000"/>
          <w:trHeight w:val="486"/>
          <w:jc w:val="center"/>
        </w:trPr>
        <w:tc>
          <w:tcPr>
            <w:cnfStyle w:val="001000000000"/>
            <w:tcW w:w="7371" w:type="dxa"/>
            <w:vAlign w:val="center"/>
          </w:tcPr>
          <w:p w:rsidR="001D28D7" w:rsidRPr="00940A4D" w:rsidRDefault="00A746DB" w:rsidP="001D28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</w:rPr>
              <w:bidi w:val="0"/>
            </w:pPr>
            <w:r>
              <w:rPr>
                <w:rFonts w:ascii="Arial" w:cs="Arial" w:hAnsi="Arial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O Stop Card permite, em caso de situação de perigo, conversar sobre a situação, explicar os riscos, e só depois, eventualmente, usar o Stop Card para parar o trabalho.</w:t>
            </w:r>
          </w:p>
        </w:tc>
        <w:tc>
          <w:tcPr>
            <w:tcW w:w="2268" w:type="dxa"/>
            <w:vAlign w:val="center"/>
          </w:tcPr>
          <w:p w:rsidR="001D28D7" w:rsidRPr="00940A4D" w:rsidRDefault="001D28D7" w:rsidP="0079342C">
            <w:pPr>
              <w:pStyle w:val="Corps"/>
              <w:cnfStyle w:val="000000100000"/>
              <w:rPr>
                <w:rFonts w:ascii="Arial" w:hAnsi="Arial" w:cs="Arial"/>
              </w:rPr>
            </w:pPr>
          </w:p>
        </w:tc>
      </w:tr>
      <w:tr w:rsidR="00204354" w:rsidRPr="00C84ECA" w:rsidTr="00A746DB">
        <w:trPr>
          <w:trHeight w:val="678"/>
          <w:jc w:val="center"/>
        </w:trPr>
        <w:tc>
          <w:tcPr>
            <w:cnfStyle w:val="001000000000"/>
            <w:tcW w:w="7371" w:type="dxa"/>
            <w:vAlign w:val="center"/>
          </w:tcPr>
          <w:p w:rsidR="003D2218" w:rsidRPr="00940A4D" w:rsidRDefault="00250A42" w:rsidP="007860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</w:rPr>
              <w:bidi w:val="0"/>
            </w:pPr>
            <w:r>
              <w:rPr>
                <w:rFonts w:ascii="Arial" w:cs="Arial" w:hAnsi="Arial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O Stop Card também pode ser utilizado nos escritórios</w:t>
            </w:r>
          </w:p>
        </w:tc>
        <w:tc>
          <w:tcPr>
            <w:tcW w:w="2268" w:type="dxa"/>
            <w:vAlign w:val="center"/>
          </w:tcPr>
          <w:p w:rsidR="003D2218" w:rsidRPr="00940A4D" w:rsidRDefault="003D2218" w:rsidP="0079342C">
            <w:pPr>
              <w:pStyle w:val="Corps"/>
              <w:cnfStyle w:val="000000000000"/>
              <w:rPr>
                <w:rFonts w:ascii="Arial" w:hAnsi="Arial" w:cs="Arial"/>
              </w:rPr>
            </w:pPr>
          </w:p>
        </w:tc>
      </w:tr>
    </w:tbl>
    <w:p w:rsidR="00250A42" w:rsidRPr="00940A4D" w:rsidRDefault="00250A42" w:rsidP="0051527D">
      <w:pPr>
        <w:pStyle w:val="Corps"/>
        <w:tabs>
          <w:tab w:val="right" w:pos="14570"/>
        </w:tabs>
        <w:rPr>
          <w:rFonts w:ascii="Arial" w:hAnsi="Arial" w:cs="Arial"/>
          <w:sz w:val="20"/>
          <w:szCs w:val="20"/>
          <w:u w:val="single"/>
        </w:rPr>
      </w:pPr>
    </w:p>
    <w:p w:rsidR="00250A42" w:rsidRPr="00940A4D" w:rsidRDefault="00250A42" w:rsidP="0051527D">
      <w:pPr>
        <w:pStyle w:val="Corps"/>
        <w:tabs>
          <w:tab w:val="right" w:pos="14570"/>
        </w:tabs>
        <w:rPr>
          <w:rFonts w:ascii="Arial" w:hAnsi="Arial" w:cs="Arial"/>
          <w:sz w:val="20"/>
          <w:szCs w:val="20"/>
          <w:u w:val="single"/>
        </w:rPr>
      </w:pPr>
    </w:p>
    <w:p w:rsidR="00790204" w:rsidRPr="00940A4D" w:rsidRDefault="00346BD6" w:rsidP="0051527D">
      <w:pPr>
        <w:rPr>
          <w:rFonts w:ascii="Arial" w:hAnsi="Arial" w:cs="Arial"/>
        </w:rPr>
        <w:bidi w:val="0"/>
      </w:pPr>
      <w:r>
        <w:rPr>
          <w:rFonts w:ascii="Arial" w:cs="Arial" w:hAnsi="Arial"/>
          <w:lang w:val="pt"/>
          <w:b w:val="1"/>
          <w:bCs w:val="1"/>
          <w:i w:val="0"/>
          <w:iCs w:val="0"/>
          <w:u w:val="single"/>
          <w:vertAlign w:val="baseline"/>
          <w:rtl w:val="0"/>
        </w:rPr>
        <w:t xml:space="preserve">Duração prevista:</w:t>
      </w:r>
      <w:r>
        <w:rPr>
          <w:rFonts w:ascii="Arial" w:cs="Arial" w:hAnsi="Arial"/>
          <w:lang w:val="pt"/>
          <w:b w:val="0"/>
          <w:bCs w:val="0"/>
          <w:i w:val="0"/>
          <w:iCs w:val="0"/>
          <w:u w:val="none"/>
          <w:vertAlign w:val="baseline"/>
          <w:rtl w:val="0"/>
        </w:rPr>
        <w:t xml:space="preserve"> 1h00 (fora experiência no terreno e balanço)</w:t>
      </w:r>
    </w:p>
    <w:p w:rsidR="00250A42" w:rsidRPr="00940A4D" w:rsidRDefault="00250A42" w:rsidP="0051527D">
      <w:pPr>
        <w:rPr>
          <w:rFonts w:ascii="Arial" w:hAnsi="Arial" w:cs="Arial"/>
        </w:rPr>
      </w:pPr>
    </w:p>
    <w:p w:rsidR="00E64368" w:rsidRPr="00940A4D" w:rsidRDefault="00E64368" w:rsidP="00E64368">
      <w:pPr>
        <w:outlineLvl w:val="0"/>
        <w:rPr>
          <w:rFonts w:ascii="Arial" w:hAnsi="Arial" w:cs="Arial"/>
          <w:b/>
          <w:bCs/>
          <w:color w:val="000000"/>
        </w:rPr>
        <w:bidi w:val="0"/>
      </w:pPr>
      <w:r>
        <w:rPr>
          <w:rFonts w:ascii="Arial" w:cs="Arial" w:hAnsi="Arial"/>
          <w:color w:val="000000"/>
          <w:lang w:val="pt"/>
          <w:b w:val="1"/>
          <w:bCs w:val="1"/>
          <w:i w:val="0"/>
          <w:iCs w:val="0"/>
          <w:u w:val="single"/>
          <w:vertAlign w:val="baseline"/>
          <w:rtl w:val="0"/>
        </w:rPr>
        <w:t xml:space="preserve">Recomendações de modalidades pedagógicas</w:t>
      </w:r>
      <w:r>
        <w:rPr>
          <w:rFonts w:ascii="Arial" w:cs="Arial" w:hAnsi="Arial"/>
          <w:color w:val="000000"/>
          <w:lang w:val="pt"/>
          <w:b w:val="1"/>
          <w:bCs w:val="1"/>
          <w:i w:val="0"/>
          <w:iCs w:val="0"/>
          <w:u w:val="none"/>
          <w:vertAlign w:val="baseline"/>
          <w:rtl w:val="0"/>
        </w:rPr>
        <w:t xml:space="preserve">:</w:t>
      </w:r>
    </w:p>
    <w:p w:rsidR="00250A42" w:rsidRPr="00940A4D" w:rsidRDefault="00250A42" w:rsidP="00250A42">
      <w:pPr>
        <w:outlineLvl w:val="0"/>
        <w:rPr>
          <w:rFonts w:ascii="Arial" w:hAnsi="Arial" w:cs="Arial"/>
          <w:bCs/>
        </w:rPr>
        <w:bidi w:val="0"/>
      </w:pPr>
      <w:r>
        <w:rPr>
          <w:rFonts w:ascii="Arial" w:cs="Arial" w:hAnsi="Arial"/>
          <w:lang w:val="pt"/>
          <w:b w:val="0"/>
          <w:bCs w:val="0"/>
          <w:i w:val="0"/>
          <w:iCs w:val="0"/>
          <w:u w:val="none"/>
          <w:vertAlign w:val="baseline"/>
          <w:rtl w:val="0"/>
        </w:rPr>
        <w:t xml:space="preserve">Apresentação interativa com Experiência no Terreno e balanço com o N+1 (0,5 j)</w:t>
      </w:r>
    </w:p>
    <w:p w:rsidR="009C60C8" w:rsidRPr="00940A4D" w:rsidRDefault="00FB5BEF" w:rsidP="009B0A85">
      <w:pPr>
        <w:pStyle w:val="Sous-titre"/>
        <w:bidi w:val="0"/>
      </w:pPr>
      <w:r>
        <w:rPr>
          <w:lang w:val="pt"/>
          <w:b w:val="1"/>
          <w:bCs w:val="1"/>
          <w:i w:val="0"/>
          <w:iCs w:val="0"/>
          <w:u w:val="none"/>
          <w:vertAlign w:val="baseline"/>
          <w:rtl w:val="0"/>
        </w:rPr>
        <w:t xml:space="preserve">Módulos pré-requisitos da sequência</w:t>
      </w:r>
    </w:p>
    <w:p w:rsidR="00940A4D" w:rsidRPr="00940A4D" w:rsidRDefault="00940A4D" w:rsidP="00F43498">
      <w:pPr>
        <w:pStyle w:val="Paragraphedeliste"/>
        <w:numPr>
          <w:ilvl w:val="0"/>
          <w:numId w:val="8"/>
        </w:numPr>
        <w:spacing w:before="120"/>
        <w:rPr>
          <w:rFonts w:ascii="Arial" w:hAnsi="Arial" w:cs="Arial"/>
        </w:rPr>
        <w:bidi w:val="0"/>
      </w:pPr>
      <w:r>
        <w:rPr>
          <w:rFonts w:ascii="Arial" w:cs="Arial" w:hAnsi="Arial"/>
          <w:lang w:val="pt"/>
          <w:b w:val="0"/>
          <w:bCs w:val="0"/>
          <w:i w:val="0"/>
          <w:iCs w:val="0"/>
          <w:u w:val="none"/>
          <w:vertAlign w:val="baseline"/>
          <w:rtl w:val="0"/>
        </w:rPr>
        <w:t xml:space="preserve">TCG 5.4 (Stop Card)</w:t>
      </w:r>
    </w:p>
    <w:p w:rsidR="00250A42" w:rsidRPr="00940A4D" w:rsidRDefault="00250A42" w:rsidP="00250A42">
      <w:pPr>
        <w:pStyle w:val="Sous-titre"/>
        <w:bidi w:val="0"/>
      </w:pPr>
      <w:r>
        <w:rPr>
          <w:lang w:val="pt"/>
          <w:b w:val="1"/>
          <w:bCs w:val="1"/>
          <w:i w:val="0"/>
          <w:iCs w:val="0"/>
          <w:u w:val="none"/>
          <w:vertAlign w:val="baseline"/>
          <w:rtl w:val="0"/>
        </w:rPr>
        <w:t xml:space="preserve">Preparação da sequência</w:t>
      </w:r>
    </w:p>
    <w:p w:rsidR="00250A42" w:rsidRPr="00940A4D" w:rsidRDefault="00250A42" w:rsidP="00940A4D">
      <w:pPr>
        <w:spacing w:before="120"/>
        <w:rPr>
          <w:rFonts w:ascii="Arial" w:hAnsi="Arial" w:cs="Arial"/>
        </w:rPr>
        <w:bidi w:val="0"/>
      </w:pPr>
      <w:r>
        <w:rPr>
          <w:rFonts w:ascii="Arial" w:cs="Arial" w:hAnsi="Arial"/>
          <w:lang w:val="pt"/>
          <w:b w:val="0"/>
          <w:bCs w:val="0"/>
          <w:i w:val="0"/>
          <w:iCs w:val="0"/>
          <w:u w:val="none"/>
          <w:vertAlign w:val="baseline"/>
          <w:rtl w:val="0"/>
        </w:rPr>
        <w:t xml:space="preserve">Antes do início do módulo, recomendamos que:</w:t>
      </w:r>
    </w:p>
    <w:p w:rsidR="00250A42" w:rsidRPr="00940A4D" w:rsidRDefault="00940A4D" w:rsidP="00F43498">
      <w:pPr>
        <w:pStyle w:val="Paragraphedeliste"/>
        <w:numPr>
          <w:ilvl w:val="0"/>
          <w:numId w:val="8"/>
        </w:numPr>
        <w:spacing w:before="120"/>
        <w:rPr>
          <w:rFonts w:ascii="Arial" w:hAnsi="Arial" w:cs="Arial"/>
        </w:rPr>
        <w:bidi w:val="0"/>
      </w:pPr>
      <w:r>
        <w:rPr>
          <w:rFonts w:ascii="Arial" w:cs="Arial" w:hAnsi="Arial"/>
          <w:lang w:val="pt"/>
          <w:b w:val="0"/>
          <w:bCs w:val="0"/>
          <w:i w:val="0"/>
          <w:iCs w:val="0"/>
          <w:u w:val="none"/>
          <w:vertAlign w:val="baseline"/>
          <w:rtl w:val="0"/>
        </w:rPr>
        <w:t xml:space="preserve">se certifique de que cada um dos participantes tem um Stop Card.</w:t>
      </w:r>
    </w:p>
    <w:p w:rsidR="009F105F" w:rsidRDefault="002A1EAE" w:rsidP="00F43498">
      <w:pPr>
        <w:pStyle w:val="Paragraphedeliste"/>
        <w:numPr>
          <w:ilvl w:val="0"/>
          <w:numId w:val="8"/>
        </w:numPr>
        <w:spacing w:before="120"/>
        <w:rPr>
          <w:rFonts w:ascii="Arial" w:hAnsi="Arial" w:cs="Arial"/>
        </w:rPr>
        <w:bidi w:val="0"/>
      </w:pPr>
      <w:r>
        <w:rPr>
          <w:rFonts w:ascii="Arial" w:cs="Arial" w:hAnsi="Arial"/>
          <w:lang w:val="pt"/>
          <w:b w:val="0"/>
          <w:bCs w:val="0"/>
          <w:i w:val="0"/>
          <w:iCs w:val="0"/>
          <w:u w:val="none"/>
          <w:vertAlign w:val="baseline"/>
          <w:rtl w:val="0"/>
        </w:rPr>
        <w:t xml:space="preserve">adaptou a apresentação « StopCard_Présentation_réunions-formation_FR.pptx » aos escritórios.</w:t>
      </w:r>
    </w:p>
    <w:p w:rsidR="009F105F" w:rsidRDefault="009F105F" w:rsidP="00F43498">
      <w:pPr>
        <w:pStyle w:val="Paragraphedeliste"/>
        <w:numPr>
          <w:ilvl w:val="0"/>
          <w:numId w:val="8"/>
        </w:numPr>
        <w:spacing w:before="120"/>
        <w:rPr>
          <w:rFonts w:ascii="Arial" w:hAnsi="Arial" w:cs="Arial"/>
        </w:rPr>
        <w:bidi w:val="0"/>
      </w:pPr>
      <w:r>
        <w:rPr>
          <w:rFonts w:ascii="Arial" w:cs="Arial" w:hAnsi="Arial"/>
          <w:lang w:val="pt"/>
          <w:b w:val="0"/>
          <w:bCs w:val="0"/>
          <w:i w:val="0"/>
          <w:iCs w:val="0"/>
          <w:u w:val="none"/>
          <w:vertAlign w:val="baseline"/>
          <w:rtl w:val="0"/>
        </w:rPr>
        <w:t xml:space="preserve">tem uma cópia da ficha &lt;StopCard_FPA_Exemples-utilisation_hors-ops-industrielles_FR.pdf&gt; para apresentar as simulações.</w:t>
      </w:r>
    </w:p>
    <w:p w:rsidR="009F105F" w:rsidRPr="006179A0" w:rsidRDefault="00B21BED" w:rsidP="00E2344E">
      <w:pPr>
        <w:pStyle w:val="Paragraphedeliste"/>
        <w:numPr>
          <w:ilvl w:val="0"/>
          <w:numId w:val="8"/>
        </w:numPr>
        <w:spacing w:before="120"/>
        <w:rPr>
          <w:rFonts w:ascii="Arial" w:hAnsi="Arial" w:cs="Arial"/>
        </w:rPr>
        <w:sectPr w:rsidR="009F105F" w:rsidRPr="006179A0" w:rsidSect="00C84ECA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134" w:right="1470" w:bottom="1134" w:left="1066" w:header="567" w:footer="397" w:gutter="0"/>
          <w:cols w:space="720"/>
          <w:docGrid w:linePitch="326"/>
        </w:sectPr>
        <w:bidi w:val="0"/>
      </w:pPr>
      <w:r>
        <w:rPr>
          <w:rFonts w:ascii="Arial" w:cs="Arial" w:hAnsi="Arial"/>
          <w:lang w:val="pt"/>
          <w:b w:val="0"/>
          <w:bCs w:val="0"/>
          <w:i w:val="0"/>
          <w:iCs w:val="0"/>
          <w:u w:val="none"/>
          <w:vertAlign w:val="baseline"/>
          <w:rtl w:val="0"/>
        </w:rPr>
        <w:t xml:space="preserve">Se certifique da disponibilidade dos N+1 para o balanço e que sabem o </w:t>
      </w:r>
      <w:r>
        <w:rPr>
          <w:rFonts w:ascii="Arial" w:cs="Arial" w:hAnsi="Arial"/>
          <w:color w:val="000000" w:themeColor="text1"/>
          <w:lang w:val="pt"/>
          <w:b w:val="0"/>
          <w:bCs w:val="0"/>
          <w:i w:val="0"/>
          <w:iCs w:val="0"/>
          <w:u w:val="none"/>
          <w:vertAlign w:val="baseline"/>
          <w:rtl w:val="0"/>
        </w:rPr>
        <w:t xml:space="preserve">seu papel</w:t>
      </w:r>
      <w:r>
        <w:rPr>
          <w:rFonts w:ascii="Arial" w:cs="Arial" w:hAnsi="Arial"/>
          <w:lang w:val="pt"/>
          <w:b w:val="0"/>
          <w:bCs w:val="0"/>
          <w:i w:val="0"/>
          <w:iCs w:val="0"/>
          <w:u w:val="none"/>
          <w:vertAlign w:val="baseline"/>
          <w:rtl w:val="0"/>
        </w:rPr>
        <w:t xml:space="preserve"> (valorizar a utilização do Stop Card e as conversas sobre segurança. </w:t>
      </w:r>
    </w:p>
    <w:p w:rsidR="00AA35BC" w:rsidRPr="00940A4D" w:rsidRDefault="002D1AD9" w:rsidP="009B0A85">
      <w:pPr>
        <w:pStyle w:val="Sous-titre"/>
        <w:bidi w:val="0"/>
      </w:pPr>
      <w:r>
        <w:rPr>
          <w:lang w:val="pt"/>
          <w:b w:val="1"/>
          <w:bCs w:val="1"/>
          <w:i w:val="0"/>
          <w:iCs w:val="0"/>
          <w:u w:val="none"/>
          <w:vertAlign w:val="baseline"/>
          <w:rtl w:val="0"/>
        </w:rPr>
        <w:t xml:space="preserve">Sugestão de desenvolvimento da sequência</w:t>
      </w:r>
    </w:p>
    <w:p w:rsidR="002D1AD9" w:rsidRPr="00940A4D" w:rsidRDefault="002D1AD9" w:rsidP="002D1AD9">
      <w:pPr>
        <w:spacing w:before="120"/>
        <w:rPr>
          <w:rFonts w:ascii="Arial" w:hAnsi="Arial" w:cs="Arial"/>
          <w:u w:val="single"/>
        </w:rPr>
        <w:bidi w:val="0"/>
      </w:pPr>
      <w:r>
        <w:rPr>
          <w:rFonts w:ascii="Arial" w:cs="Arial" w:hAnsi="Arial"/>
          <w:lang w:val="pt"/>
          <w:b w:val="0"/>
          <w:bCs w:val="0"/>
          <w:i w:val="0"/>
          <w:iCs w:val="0"/>
          <w:u w:val="single"/>
          <w:vertAlign w:val="baseline"/>
          <w:rtl w:val="0"/>
        </w:rPr>
        <w:t xml:space="preserve">Legenda das instruções para o formador:</w:t>
      </w:r>
    </w:p>
    <w:p w:rsidR="002D1AD9" w:rsidRPr="00940A4D" w:rsidRDefault="00B52D9F" w:rsidP="00F43498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sz w:val="20"/>
          <w:szCs w:val="20"/>
          <w:highlight w:val="yellow"/>
        </w:rPr>
        <w:bidi w:val="0"/>
      </w:pPr>
      <w:r>
        <w:rPr>
          <w:rFonts w:ascii="Arial" w:cs="Arial" w:hAnsi="Arial"/>
          <w:sz w:val="20"/>
          <w:szCs w:val="20"/>
          <w:highlight w:val="yellow"/>
          <w:lang w:val="pt"/>
          <w:b w:val="0"/>
          <w:bCs w:val="0"/>
          <w:i w:val="0"/>
          <w:iCs w:val="0"/>
          <w:u w:val="none"/>
          <w:vertAlign w:val="baseline"/>
          <w:rtl w:val="0"/>
        </w:rPr>
        <w:t xml:space="preserve">Comentários para o formador</w:t>
      </w:r>
    </w:p>
    <w:p w:rsidR="00B52D9F" w:rsidRPr="00940A4D" w:rsidRDefault="00B52D9F" w:rsidP="00F43498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sz w:val="20"/>
          <w:szCs w:val="20"/>
          <w:u w:val="single"/>
        </w:rPr>
        <w:bidi w:val="0"/>
      </w:pPr>
      <w:r>
        <w:rPr>
          <w:rFonts w:ascii="Arial" w:cs="Arial" w:hAnsi="Arial"/>
          <w:sz w:val="20"/>
          <w:szCs w:val="20"/>
          <w:lang w:val="pt"/>
          <w:b w:val="0"/>
          <w:bCs w:val="0"/>
          <w:i w:val="0"/>
          <w:iCs w:val="0"/>
          <w:u w:val="none"/>
          <w:vertAlign w:val="baseline"/>
          <w:rtl w:val="0"/>
        </w:rPr>
        <w:t xml:space="preserve">Elementos chave de conteúdo</w:t>
      </w:r>
    </w:p>
    <w:p w:rsidR="00B52D9F" w:rsidRPr="00940A4D" w:rsidRDefault="00B52D9F" w:rsidP="00F43498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b/>
          <w:sz w:val="20"/>
          <w:szCs w:val="20"/>
        </w:rPr>
        <w:bidi w:val="0"/>
      </w:pPr>
      <w:r>
        <w:rPr>
          <w:rFonts w:ascii="Arial" w:cs="Arial" w:hAnsi="Arial"/>
          <w:sz w:val="20"/>
          <w:szCs w:val="20"/>
          <w:lang w:val="pt"/>
          <w:b w:val="1"/>
          <w:bCs w:val="1"/>
          <w:i w:val="0"/>
          <w:iCs w:val="0"/>
          <w:u w:val="none"/>
          <w:vertAlign w:val="baseline"/>
          <w:rtl w:val="0"/>
        </w:rPr>
        <w:t xml:space="preserve">Tipo de atividade</w:t>
      </w:r>
    </w:p>
    <w:p w:rsidR="00803AAA" w:rsidRPr="00940A4D" w:rsidRDefault="00DA36D9" w:rsidP="00F43498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b/>
          <w:sz w:val="20"/>
          <w:szCs w:val="20"/>
        </w:rPr>
        <w:bidi w:val="0"/>
      </w:pPr>
      <w:r>
        <w:rPr>
          <w:rFonts w:ascii="Arial" w:cs="Arial" w:hAnsi="Arial"/>
          <w:sz w:val="20"/>
          <w:szCs w:val="20"/>
          <w:lang w:val="pt"/>
          <w:b w:val="0"/>
          <w:bCs w:val="0"/>
          <w:i w:val="1"/>
          <w:iCs w:val="1"/>
          <w:u w:val="none"/>
          <w:vertAlign w:val="baseline"/>
          <w:rtl w:val="0"/>
        </w:rPr>
        <w:t xml:space="preserve">«Questão a colocar» / enunciado de instrução</w:t>
      </w:r>
    </w:p>
    <w:p w:rsidR="00803AAA" w:rsidRPr="00940A4D" w:rsidRDefault="00803AAA" w:rsidP="00AA35BC">
      <w:pPr>
        <w:rPr>
          <w:rFonts w:ascii="Arial" w:hAnsi="Arial" w:cs="Arial"/>
        </w:rPr>
      </w:pPr>
    </w:p>
    <w:tbl>
      <w:tblPr>
        <w:tblStyle w:val="TableNormal"/>
        <w:tblW w:w="14459" w:type="dxa"/>
        <w:tblInd w:w="130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shd w:val="clear" w:color="auto" w:fill="BDC0BF"/>
        <w:tblLayout w:type="fixed"/>
        <w:tblLook w:val="04A0"/>
      </w:tblPr>
      <w:tblGrid>
        <w:gridCol w:w="1703"/>
        <w:gridCol w:w="5101"/>
        <w:gridCol w:w="7655"/>
      </w:tblGrid>
      <w:tr w:rsidR="00FA1385" w:rsidRPr="00C84ECA" w:rsidTr="00B00255">
        <w:trPr>
          <w:trHeight w:val="157"/>
          <w:tblHeader/>
        </w:trPr>
        <w:tc>
          <w:tcPr>
            <w:tcW w:w="1703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940A4D" w:rsidRDefault="00533318" w:rsidP="00EA3049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  <w:bidi w:val="0"/>
            </w:pPr>
            <w:r>
              <w:rPr>
                <w:rFonts w:ascii="Arial" w:cs="Arial" w:hAnsi="Arial"/>
                <w:color w:val="FFFFFF" w:themeColor="background1"/>
                <w:sz w:val="20"/>
                <w:szCs w:val="20"/>
                <w:lang w:val="pt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Fase / Timing</w:t>
            </w:r>
          </w:p>
        </w:tc>
        <w:tc>
          <w:tcPr>
            <w:tcW w:w="5101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940A4D" w:rsidRDefault="00533318" w:rsidP="00EA3049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  <w:bidi w:val="0"/>
            </w:pPr>
            <w:r>
              <w:rPr>
                <w:rFonts w:ascii="Arial" w:cs="Arial" w:hAnsi="Arial"/>
                <w:color w:val="FFFFFF" w:themeColor="background1"/>
                <w:sz w:val="20"/>
                <w:szCs w:val="20"/>
                <w:lang w:val="pt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Formador</w:t>
            </w:r>
          </w:p>
        </w:tc>
        <w:tc>
          <w:tcPr>
            <w:tcW w:w="7655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940A4D" w:rsidRDefault="005A1AD8" w:rsidP="0007545C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  <w:bidi w:val="0"/>
            </w:pPr>
            <w:r>
              <w:rPr>
                <w:rFonts w:ascii="Arial" w:cs="Arial" w:hAnsi="Arial"/>
                <w:color w:val="FFFFFF" w:themeColor="background1"/>
                <w:sz w:val="20"/>
                <w:szCs w:val="20"/>
                <w:lang w:val="pt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Sugestão de conteúdo do módulo</w:t>
            </w:r>
          </w:p>
        </w:tc>
      </w:tr>
      <w:tr w:rsidR="00EC1CC7" w:rsidRPr="00C84ECA" w:rsidTr="00B00255">
        <w:tblPrEx>
          <w:shd w:val="clear" w:color="auto" w:fill="auto"/>
        </w:tblPrEx>
        <w:trPr>
          <w:trHeight w:val="574"/>
        </w:trPr>
        <w:tc>
          <w:tcPr>
            <w:tcW w:w="1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940A4D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1.</w:t>
            </w:r>
          </w:p>
          <w:p w:rsidR="00EC1CC7" w:rsidRPr="00940A4D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Receção</w:t>
            </w:r>
          </w:p>
          <w:p w:rsidR="00EC1CC7" w:rsidRPr="00940A4D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5’</w:t>
            </w: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ab/>
            </w: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5’</w:t>
            </w:r>
          </w:p>
        </w:tc>
        <w:tc>
          <w:tcPr>
            <w:tcW w:w="5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940A4D" w:rsidRDefault="00EC1CC7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Receção e objetivos</w:t>
            </w:r>
          </w:p>
          <w:p w:rsidR="00EC1CC7" w:rsidRPr="00940A4D" w:rsidRDefault="003D2218" w:rsidP="00070B2A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Receção dos participantes e apresentação dos objetivos deste módulo.</w:t>
            </w:r>
          </w:p>
          <w:p w:rsidR="00070B2A" w:rsidRPr="00940A4D" w:rsidRDefault="00B30B9C" w:rsidP="00070B2A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Explicar que esta primeira parte na sala serve principalmente para enquadrar a experimentação.</w:t>
            </w:r>
          </w:p>
          <w:p w:rsidR="00070B2A" w:rsidRPr="00940A4D" w:rsidRDefault="00070B2A" w:rsidP="00FE5C9B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940A4D" w:rsidRDefault="00EC1CC7" w:rsidP="00F06B6D">
            <w:pPr>
              <w:jc w:val="both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No fim deste módulo:</w:t>
            </w:r>
          </w:p>
          <w:p w:rsidR="00FE5C9B" w:rsidRDefault="00FE5C9B" w:rsidP="00F43498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terão experimentado o Stop Card nas atividades de escritórios.</w:t>
            </w:r>
          </w:p>
          <w:p w:rsidR="00070B2A" w:rsidRPr="00FE5C9B" w:rsidRDefault="00FE5C9B" w:rsidP="00F43498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terão falado com o vosso n+1 sobre a sua utilização e as dificuldades encontradas.</w:t>
            </w:r>
          </w:p>
          <w:p w:rsidR="00070B2A" w:rsidRPr="00940A4D" w:rsidRDefault="00070B2A" w:rsidP="00F06B6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1E46" w:rsidRPr="00940A4D" w:rsidTr="00B00255">
        <w:tblPrEx>
          <w:shd w:val="clear" w:color="auto" w:fill="auto"/>
        </w:tblPrEx>
        <w:trPr>
          <w:trHeight w:val="1440"/>
        </w:trPr>
        <w:tc>
          <w:tcPr>
            <w:tcW w:w="1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1E46" w:rsidRPr="00940A4D" w:rsidRDefault="00FF1E46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2.</w:t>
            </w:r>
          </w:p>
          <w:p w:rsidR="00FF1E46" w:rsidRPr="00940A4D" w:rsidRDefault="00FE5C9B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O stop card</w:t>
            </w:r>
          </w:p>
          <w:p w:rsidR="00FF1E46" w:rsidRPr="00940A4D" w:rsidRDefault="00B00255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10’</w:t>
            </w: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ab/>
            </w: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15’</w:t>
            </w:r>
          </w:p>
          <w:p w:rsidR="00FF1E46" w:rsidRPr="00940A4D" w:rsidRDefault="00FF1E46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818" w:rsidRDefault="00072818" w:rsidP="00072818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Começar por 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relembrar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, apresentar os pontos principais do Stop Card e da sua utilização.</w:t>
            </w:r>
          </w:p>
          <w:p w:rsidR="00072818" w:rsidRPr="00FE5C9B" w:rsidRDefault="00072818" w:rsidP="00072818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Estes 3 diapositivos estão disponíveis nos ficheiros «Ressources.pptx»</w:t>
            </w:r>
          </w:p>
          <w:p w:rsidR="00072818" w:rsidRDefault="00072818" w:rsidP="00FE5C9B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072818" w:rsidRDefault="00072818" w:rsidP="00FE5C9B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072818" w:rsidRDefault="00072818" w:rsidP="00FE5C9B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072818" w:rsidRDefault="00072818" w:rsidP="00FE5C9B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072818" w:rsidRDefault="00072818" w:rsidP="00FE5C9B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FE5C9B" w:rsidRDefault="00072818" w:rsidP="00FE5C9B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Perguntar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 se todos têm o Stop Card, e se tiveram a oportunidade de o utilizar:</w:t>
            </w:r>
          </w:p>
          <w:p w:rsidR="00BB4F68" w:rsidRPr="00EC1CC7" w:rsidRDefault="00BB4F68" w:rsidP="00BB4F68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BB4F68" w:rsidRPr="00EC1CC7" w:rsidRDefault="00BB4F68" w:rsidP="00BB4F68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Se sim: </w:t>
            </w: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Pode-nos descrever as circunstâncias e a reação do interlocutor?</w:t>
            </w:r>
          </w:p>
          <w:p w:rsidR="00BB4F68" w:rsidRPr="00EC1CC7" w:rsidRDefault="00BB4F68" w:rsidP="00BB4F68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FE5C9B" w:rsidRPr="00535EBC" w:rsidRDefault="00072818" w:rsidP="00072818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Se não: </w:t>
            </w: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Segundo o que acabamos de ver, como é suposto intervir?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55" w:rsidRDefault="00072818" w:rsidP="00B00255">
            <w:p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1527175" cy="1139634"/>
                  <wp:effectExtent l="0" t="0" r="0" b="3810"/>
                  <wp:docPr id="3" name="Image 3" descr="../../../../../../Desktop/Capture%20d’écran%202016-08-24%20à%2010.33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esktop/Capture%20d’écran%202016-08-24%20à%2010.33.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239" cy="1151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cs="Arial" w:hAnsi="Arial"/>
                <w:noProof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1515110" cy="1133889"/>
                  <wp:effectExtent l="0" t="0" r="8890" b="9525"/>
                  <wp:docPr id="5" name="Image 5" descr="../../../../../../Desktop/Capture%20d’écran%202016-08-24%20à%2010.33.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../../Desktop/Capture%20d’écran%202016-08-24%20à%2010.33.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441" cy="1142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0255" w:rsidRDefault="00B00255" w:rsidP="00B00255">
            <w:pPr>
              <w:rPr>
                <w:rFonts w:ascii="Arial" w:hAnsi="Arial" w:cs="Arial"/>
                <w:sz w:val="20"/>
                <w:szCs w:val="20"/>
              </w:rPr>
            </w:pPr>
          </w:p>
          <w:p w:rsidR="00B00255" w:rsidRDefault="00072818" w:rsidP="00B00255">
            <w:p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1512570" cy="1135240"/>
                  <wp:effectExtent l="0" t="0" r="11430" b="8255"/>
                  <wp:docPr id="6" name="Image 6" descr="../../../../../../Desktop/Capture%20d’écran%202016-08-24%20à%2010.33.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../../Desktop/Capture%20d’écran%202016-08-24%20à%2010.33.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928" cy="115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2818" w:rsidRDefault="00072818" w:rsidP="00B00255">
            <w:pPr>
              <w:rPr>
                <w:rFonts w:ascii="Arial" w:hAnsi="Arial" w:cs="Arial"/>
                <w:sz w:val="20"/>
                <w:szCs w:val="20"/>
              </w:rPr>
            </w:pPr>
          </w:p>
          <w:p w:rsidR="00072818" w:rsidRPr="00940A4D" w:rsidRDefault="00072818" w:rsidP="0007281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324B" w:rsidRPr="00C84ECA" w:rsidTr="00B00255">
        <w:tblPrEx>
          <w:shd w:val="clear" w:color="auto" w:fill="auto"/>
        </w:tblPrEx>
        <w:trPr>
          <w:trHeight w:val="1440"/>
        </w:trPr>
        <w:tc>
          <w:tcPr>
            <w:tcW w:w="1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5EBC" w:rsidRDefault="00535EBC" w:rsidP="00535EBC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3. Contacto segurança</w:t>
            </w:r>
          </w:p>
          <w:p w:rsidR="00535EBC" w:rsidRDefault="00535EBC" w:rsidP="00535EBC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4324B" w:rsidRPr="00535EBC" w:rsidRDefault="00535EBC" w:rsidP="00535EBC">
            <w:pPr>
              <w:jc w:val="center"/>
              <w:rPr/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5’</w:t>
            </w: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ab/>
            </w: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20’</w:t>
            </w:r>
          </w:p>
        </w:tc>
        <w:tc>
          <w:tcPr>
            <w:tcW w:w="5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24B" w:rsidRDefault="0074324B" w:rsidP="00072818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Para intervir, antes de utilizar o Stop Card, é necessário efetuar um contacto de segurança.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24B" w:rsidRPr="00614A6C" w:rsidRDefault="0074324B" w:rsidP="0074324B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sz w:val="20"/>
                <w:szCs w:val="20"/>
                <w:lang w:val="pt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O que é um contacto Segurança?</w:t>
            </w:r>
          </w:p>
          <w:p w:rsidR="0074324B" w:rsidRPr="00614A6C" w:rsidRDefault="0074324B" w:rsidP="0074324B">
            <w:pPr>
              <w:pStyle w:val="Paragraphedeliste"/>
              <w:ind w:left="12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74324B" w:rsidRPr="00614A6C" w:rsidRDefault="0074324B" w:rsidP="0074324B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É uma conversa simples e aberta que permite (eventualmente) utilizar o Stop Card.</w:t>
            </w:r>
          </w:p>
          <w:p w:rsidR="0074324B" w:rsidRPr="00614A6C" w:rsidRDefault="0074324B" w:rsidP="0074324B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Permite entrar em contacto com a pessoa e fazer perguntas pertinentes para verificar que tem consciência dos eventuais riscos a assumir.</w:t>
            </w:r>
          </w:p>
          <w:p w:rsidR="0074324B" w:rsidRPr="00614A6C" w:rsidRDefault="0074324B" w:rsidP="0074324B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74324B" w:rsidRPr="00614A6C" w:rsidRDefault="0074324B" w:rsidP="0074324B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Antes da intervenção, pede-se que analisem o contexto para decidir o momento mais oportuno para intervir; segundo as circunstâncias: </w:t>
            </w:r>
          </w:p>
          <w:p w:rsidR="0074324B" w:rsidRPr="00614A6C" w:rsidRDefault="0074324B" w:rsidP="0074324B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noProof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a intervenção deve ser imediata; </w:t>
            </w:r>
          </w:p>
          <w:p w:rsidR="0074324B" w:rsidRPr="00614A6C" w:rsidRDefault="0074324B" w:rsidP="0074324B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noProof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a intervenção pode ser realizada em público, ou em privado para evitar a estigmatização. </w:t>
            </w:r>
          </w:p>
          <w:p w:rsidR="0074324B" w:rsidRDefault="0074324B" w:rsidP="0074324B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Uma intervenção deve ser sempre conduzida de forma amigável e com espírito aberto e de diálogo. </w:t>
            </w:r>
          </w:p>
          <w:p w:rsidR="0074324B" w:rsidRPr="00614A6C" w:rsidRDefault="0074324B" w:rsidP="0074324B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Para isso, é necessário começar por supor que se observou mal ou que não se compreendeu bem, e apenas depois perguntar. É necessário evitar dar a impressão ao(s) interessado(s) de estar enganado procurando as palavras que irão permitir que se estabeleça um clima mútuo de respeito, privilegiando as perguntas de acordo com as afirmações. </w:t>
            </w:r>
          </w:p>
          <w:p w:rsidR="0074324B" w:rsidRDefault="0074324B" w:rsidP="0074324B">
            <w:pPr>
              <w:rPr>
                <w:rFonts w:ascii="Arial" w:hAnsi="Arial" w:cs="Arial"/>
                <w:noProof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O fio condutor de uma intervenção é a pesquisa das causas do comportamento inapropriado e a discussão sobre as consequências deste comportamento.</w:t>
            </w:r>
          </w:p>
          <w:p w:rsidR="00535EBC" w:rsidRDefault="00535EBC" w:rsidP="0074324B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535EBC" w:rsidRDefault="00535EBC" w:rsidP="0074324B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7D5B3B" w:rsidRPr="00C84ECA" w:rsidTr="00B00255">
        <w:tblPrEx>
          <w:shd w:val="clear" w:color="auto" w:fill="auto"/>
        </w:tblPrEx>
        <w:trPr>
          <w:trHeight w:val="464"/>
        </w:trPr>
        <w:tc>
          <w:tcPr>
            <w:tcW w:w="1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5B3B" w:rsidRPr="00940A4D" w:rsidRDefault="00535EBC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4. As situações em que se deve utilizar</w:t>
            </w:r>
          </w:p>
          <w:p w:rsidR="007D5B3B" w:rsidRPr="00940A4D" w:rsidRDefault="007D5B3B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D5B3B" w:rsidRPr="00940A4D" w:rsidRDefault="007D5B3B" w:rsidP="00535EBC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10’</w:t>
            </w: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ab/>
            </w: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30’</w:t>
            </w:r>
          </w:p>
        </w:tc>
        <w:tc>
          <w:tcPr>
            <w:tcW w:w="5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55" w:rsidRDefault="00B00255" w:rsidP="00B00255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Perguntar</w:t>
            </w: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:</w:t>
            </w:r>
          </w:p>
          <w:p w:rsidR="00B00255" w:rsidRPr="00160DDF" w:rsidRDefault="00B00255" w:rsidP="00B00255">
            <w:pPr>
              <w:rPr>
                <w:rFonts w:ascii="Arial" w:hAnsi="Arial" w:cs="Arial"/>
                <w:i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«Na vossa opinião, quais são as situações de risco nos escritórios? </w:t>
            </w:r>
          </w:p>
          <w:p w:rsidR="00B00255" w:rsidRPr="00160DDF" w:rsidRDefault="00B00255" w:rsidP="00B00255">
            <w:pPr>
              <w:rPr>
                <w:rFonts w:ascii="Arial" w:hAnsi="Arial" w:cs="Arial"/>
                <w:i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Em que situações utilizá-lo?»</w:t>
            </w:r>
          </w:p>
          <w:p w:rsidR="00B00255" w:rsidRDefault="00B00255" w:rsidP="00B00255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4D0C82" w:rsidRDefault="00B00255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Fazer um resumo das propostas, e depois continuar para o exercício seguinte.</w:t>
            </w:r>
          </w:p>
          <w:p w:rsidR="00B00255" w:rsidRDefault="00B00255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535EBC" w:rsidRDefault="00535EBC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535EBC" w:rsidRDefault="00535EBC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535EBC" w:rsidRDefault="00535EBC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535EBC" w:rsidRDefault="00535EBC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535EBC" w:rsidRPr="00940A4D" w:rsidRDefault="00535EBC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5B3B" w:rsidRDefault="007D5B3B" w:rsidP="00B00255">
            <w:pPr>
              <w:rPr>
                <w:rFonts w:ascii="Arial" w:hAnsi="Arial" w:cs="Arial"/>
                <w:sz w:val="20"/>
                <w:szCs w:val="20"/>
              </w:rPr>
            </w:pPr>
          </w:p>
          <w:p w:rsidR="00B00255" w:rsidRDefault="00B00255" w:rsidP="00B00255">
            <w:pPr>
              <w:rPr>
                <w:rFonts w:ascii="Arial" w:hAnsi="Arial" w:cs="Arial"/>
                <w:sz w:val="20"/>
                <w:szCs w:val="20"/>
              </w:rPr>
            </w:pPr>
          </w:p>
          <w:p w:rsidR="00B00255" w:rsidRDefault="00B00255" w:rsidP="00B00255">
            <w:pPr>
              <w:rPr>
                <w:rFonts w:ascii="Arial" w:hAnsi="Arial" w:cs="Arial"/>
                <w:sz w:val="20"/>
                <w:szCs w:val="20"/>
              </w:rPr>
            </w:pPr>
          </w:p>
          <w:p w:rsidR="00B00255" w:rsidRDefault="00B00255" w:rsidP="00B00255">
            <w:pPr>
              <w:rPr>
                <w:rFonts w:ascii="Arial" w:hAnsi="Arial" w:cs="Arial"/>
                <w:sz w:val="20"/>
                <w:szCs w:val="20"/>
              </w:rPr>
            </w:pPr>
          </w:p>
          <w:p w:rsidR="00B00255" w:rsidRDefault="00B00255" w:rsidP="00B00255">
            <w:pPr>
              <w:rPr>
                <w:rFonts w:ascii="Arial" w:hAnsi="Arial" w:cs="Arial"/>
                <w:sz w:val="20"/>
                <w:szCs w:val="20"/>
              </w:rPr>
            </w:pPr>
          </w:p>
          <w:p w:rsidR="0023000D" w:rsidRPr="00B00255" w:rsidRDefault="00B00255" w:rsidP="00B00255">
            <w:p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Diapositivo de resumo apresentando as situações possíveis nos escritórios (a adaptar ao sítio)</w:t>
            </w:r>
          </w:p>
        </w:tc>
      </w:tr>
      <w:tr w:rsidR="007D5B3B" w:rsidRPr="00940A4D" w:rsidTr="00B00255">
        <w:tblPrEx>
          <w:shd w:val="clear" w:color="auto" w:fill="auto"/>
        </w:tblPrEx>
        <w:trPr>
          <w:trHeight w:val="561"/>
        </w:trPr>
        <w:tc>
          <w:tcPr>
            <w:tcW w:w="1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0D0D" w:rsidRPr="00940A4D" w:rsidRDefault="00535EBC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5. Praticar a utilização</w:t>
            </w:r>
          </w:p>
          <w:p w:rsidR="00B00255" w:rsidRDefault="00B00255" w:rsidP="00B00255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D5B3B" w:rsidRPr="00940A4D" w:rsidRDefault="00535EBC" w:rsidP="00B00255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25’</w:t>
            </w: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ab/>
            </w: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55’</w:t>
            </w:r>
          </w:p>
        </w:tc>
        <w:tc>
          <w:tcPr>
            <w:tcW w:w="5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000D" w:rsidRPr="0023000D" w:rsidRDefault="0023000D" w:rsidP="00F041CD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Simulação</w:t>
            </w:r>
          </w:p>
          <w:p w:rsidR="0023000D" w:rsidRPr="00C84ECA" w:rsidRDefault="0023000D" w:rsidP="0023000D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Utilizar as ilustrações propostas na ficha &lt;StopCard_FPA_Exemples-utilisation_hors-ops-industrielles_FR.pdf&gt;</w:t>
            </w:r>
          </w:p>
          <w:p w:rsidR="0023000D" w:rsidRDefault="0023000D" w:rsidP="0023000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9D1439" w:rsidRDefault="009D1439" w:rsidP="0023000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Para cada ilustração:</w:t>
            </w:r>
          </w:p>
          <w:p w:rsidR="00F041CD" w:rsidRPr="00F041CD" w:rsidRDefault="00F041CD" w:rsidP="00F041C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Pedir a 2 pessoas para simular as situações (mudar de pessoas em cada situação). </w:t>
            </w:r>
          </w:p>
          <w:p w:rsidR="00F041CD" w:rsidRPr="00F041CD" w:rsidRDefault="00F041CD" w:rsidP="00F041C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Para isso: </w:t>
            </w:r>
          </w:p>
          <w:p w:rsidR="00F041CD" w:rsidRPr="00F041CD" w:rsidRDefault="00F041CD" w:rsidP="00F43498">
            <w:pPr>
              <w:pStyle w:val="Formatlibre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Apresentar a situação em algumas palavras</w:t>
            </w:r>
          </w:p>
          <w:p w:rsidR="00F041CD" w:rsidRPr="00F041CD" w:rsidRDefault="00F041CD" w:rsidP="00F43498">
            <w:pPr>
              <w:pStyle w:val="Formatlibre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Pedir a 2 pessoas para experimentarem (uma delas vai utilizar o seu Stop Card).</w:t>
            </w:r>
          </w:p>
          <w:p w:rsidR="00F041CD" w:rsidRPr="00F041CD" w:rsidRDefault="00F041CD" w:rsidP="00F43498">
            <w:pPr>
              <w:pStyle w:val="Formatlibre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Quando acabarem, perguntar o que está bem/certo na utilização do Stop Card.</w:t>
            </w:r>
          </w:p>
          <w:p w:rsidR="00F041CD" w:rsidRPr="00F041CD" w:rsidRDefault="00F041CD" w:rsidP="00F43498">
            <w:pPr>
              <w:pStyle w:val="Formatlibre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Depois pedir aos outros sugestões de melhoria.</w:t>
            </w:r>
          </w:p>
          <w:p w:rsidR="00F041CD" w:rsidRDefault="00F041CD" w:rsidP="00F43498">
            <w:pPr>
              <w:pStyle w:val="Formatlibre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No fim, leia a «solução»</w:t>
            </w:r>
          </w:p>
          <w:p w:rsidR="00F041CD" w:rsidRDefault="00F041CD" w:rsidP="00F041C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F041CD" w:rsidRDefault="00F041CD" w:rsidP="00F041C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Enquanto formador, tente começar pelos pontos positivos.</w:t>
            </w: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 </w:t>
            </w:r>
          </w:p>
          <w:p w:rsidR="00F041CD" w:rsidRDefault="00F041CD" w:rsidP="00F041C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23000D" w:rsidRDefault="00F041CD" w:rsidP="00F041C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Quando as situações estiverem efetuadas, peça aos participantes para fazerem um resumo sobre a utilização da Stop Card, especificando as eventuais dificuldades da aplicação. Em caso de dificuldade com a aplicação, procure as soluções em grupo.</w:t>
            </w:r>
          </w:p>
          <w:p w:rsidR="007D5B3B" w:rsidRPr="00940A4D" w:rsidRDefault="007D5B3B" w:rsidP="00F041C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3E09" w:rsidRPr="005F3E09" w:rsidRDefault="005F3E09" w:rsidP="00B00255">
            <w:pPr>
              <w:pStyle w:val="Paragraphedeliste"/>
              <w:ind w:left="120"/>
              <w:jc w:val="center"/>
              <w:rPr>
                <w:rFonts w:ascii="Arial" w:hAnsi="Arial" w:cs="Arial"/>
                <w:color w:val="FF2D21" w:themeColor="accent5"/>
                <w:sz w:val="20"/>
                <w:szCs w:val="20"/>
              </w:rPr>
            </w:pPr>
          </w:p>
          <w:p w:rsidR="007D5B3B" w:rsidRPr="00940A4D" w:rsidRDefault="0023000D" w:rsidP="00B00255">
            <w:pPr>
              <w:pStyle w:val="Paragraphedeliste"/>
              <w:ind w:left="120"/>
              <w:jc w:val="center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3320409" cy="2976880"/>
                  <wp:effectExtent l="0" t="0" r="762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580" cy="298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B3B" w:rsidRPr="00C84ECA" w:rsidTr="00B00255">
        <w:tblPrEx>
          <w:shd w:val="clear" w:color="auto" w:fill="auto"/>
        </w:tblPrEx>
        <w:trPr>
          <w:trHeight w:val="69"/>
        </w:trPr>
        <w:tc>
          <w:tcPr>
            <w:tcW w:w="1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55" w:rsidRDefault="00535EBC" w:rsidP="00B00255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6. Experiência no terreno</w:t>
            </w:r>
          </w:p>
          <w:p w:rsidR="00B00255" w:rsidRDefault="00B00255" w:rsidP="00B00255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E10D0D" w:rsidRPr="00940A4D" w:rsidRDefault="00B00255" w:rsidP="00B00255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Durante o mês de integração</w:t>
            </w:r>
          </w:p>
        </w:tc>
        <w:tc>
          <w:tcPr>
            <w:tcW w:w="5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D0D" w:rsidRDefault="00E63D0D" w:rsidP="00E63D0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Apresentar a experiência no terreno:</w:t>
            </w: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 </w:t>
            </w:r>
          </w:p>
          <w:p w:rsidR="005E2E73" w:rsidRDefault="005E2E73" w:rsidP="00E63D0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E63D0D" w:rsidRDefault="00B21BED" w:rsidP="00F43498">
            <w:pPr>
              <w:pStyle w:val="Formatlibre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O objetivo é utilizar o Stop Card no período</w:t>
            </w:r>
            <w:r>
              <w:rPr>
                <w:rFonts w:ascii="Arial" w:cs="Arial" w:hAnsi="Arial"/>
                <w:color w:val="FF2D21" w:themeColor="accent5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 </w:t>
            </w:r>
            <w:r>
              <w:rPr>
                <w:rFonts w:ascii="Arial" w:cs="Arial" w:hAnsi="Arial"/>
                <w:color w:val="000000" w:themeColor="text1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de experimentação</w:t>
            </w:r>
            <w:r>
              <w:rPr>
                <w:rFonts w:ascii="Arial" w:cs="Arial" w:hAnsi="Arial"/>
                <w:color w:val="FF2D21" w:themeColor="accent5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.</w:t>
            </w:r>
          </w:p>
          <w:p w:rsidR="00E63D0D" w:rsidRDefault="00E63D0D" w:rsidP="00F43498">
            <w:pPr>
              <w:pStyle w:val="Formatlibre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no final da experimentação, é organizado um balanço com o N+1.</w:t>
            </w:r>
          </w:p>
          <w:p w:rsidR="00E63D0D" w:rsidRDefault="00E63D0D" w:rsidP="00F43498">
            <w:pPr>
              <w:pStyle w:val="Formatlibre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o balanço é constituído por um relatório de surpresas.</w:t>
            </w:r>
          </w:p>
          <w:p w:rsidR="00E63D0D" w:rsidRDefault="00E63D0D" w:rsidP="00E63D0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D5B3B" w:rsidRDefault="00E63D0D" w:rsidP="00E10D0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Apresentar o diapositivo que explica o que é esperado dos participantes e responder às eventuais perguntas, depois planear as datas.</w:t>
            </w: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 </w:t>
            </w:r>
          </w:p>
          <w:p w:rsidR="005E2E73" w:rsidRPr="00940A4D" w:rsidRDefault="005E2E73" w:rsidP="00E10D0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E73" w:rsidRDefault="005E2E73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5E2E73" w:rsidRDefault="005E2E73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5E2E73" w:rsidRDefault="005E2E73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5E2E73" w:rsidRDefault="005E2E73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5E2E73" w:rsidRDefault="005E2E73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5E2E73" w:rsidRDefault="005E2E73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5E2E73" w:rsidRDefault="005E2E73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5E2E73" w:rsidRDefault="005E2E73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5E2E73" w:rsidRDefault="005E2E73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5E2E73" w:rsidRDefault="005E2E73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E63D0D" w:rsidRPr="00B532C9" w:rsidRDefault="00E63D0D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sz w:val="20"/>
                <w:szCs w:val="20"/>
                <w:lang w:val="pt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Conteúdo do relatório de surpresas - Stop Card</w:t>
            </w:r>
          </w:p>
          <w:p w:rsidR="00E63D0D" w:rsidRDefault="00E63D0D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E63D0D" w:rsidRPr="00B532C9" w:rsidRDefault="00E63D0D" w:rsidP="00E63D0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Em que circunstância já interveio com o Stop Card?</w:t>
            </w:r>
          </w:p>
          <w:p w:rsidR="00E63D0D" w:rsidRPr="00B532C9" w:rsidRDefault="00E63D0D" w:rsidP="00E63D0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E63D0D" w:rsidRPr="00B532C9" w:rsidRDefault="00E63D0D" w:rsidP="00E63D0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Qual foi a reação da pessoa?</w:t>
            </w:r>
          </w:p>
          <w:p w:rsidR="00E63D0D" w:rsidRPr="00B532C9" w:rsidRDefault="00E63D0D" w:rsidP="00E63D0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E63D0D" w:rsidRPr="00B532C9" w:rsidRDefault="00E63D0D" w:rsidP="00E63D0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O que é que mais vos surpreendeu?</w:t>
            </w:r>
          </w:p>
          <w:p w:rsidR="00E63D0D" w:rsidRPr="00B532C9" w:rsidRDefault="00E63D0D" w:rsidP="00E63D0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E63D0D" w:rsidRPr="00B532C9" w:rsidRDefault="00B21BED" w:rsidP="00E63D0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O que tiram da vossa intervenção? E da utilização do Stop Card em geral?</w:t>
            </w:r>
          </w:p>
          <w:p w:rsidR="007D5B3B" w:rsidRPr="00940A4D" w:rsidRDefault="007D5B3B" w:rsidP="00070B2A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1BED" w:rsidRPr="00940A4D" w:rsidTr="00B00255">
        <w:tblPrEx>
          <w:shd w:val="clear" w:color="auto" w:fill="auto"/>
        </w:tblPrEx>
        <w:trPr>
          <w:trHeight w:val="69"/>
        </w:trPr>
        <w:tc>
          <w:tcPr>
            <w:tcW w:w="1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1BED" w:rsidRDefault="00B21BED" w:rsidP="00B00255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Balanço com o N+1</w:t>
            </w:r>
          </w:p>
          <w:p w:rsidR="00B21BED" w:rsidRPr="00940A4D" w:rsidRDefault="00B21BED" w:rsidP="00B00255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30’</w:t>
            </w:r>
          </w:p>
        </w:tc>
        <w:tc>
          <w:tcPr>
            <w:tcW w:w="5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50" w:rsidRPr="00794550" w:rsidRDefault="00794550" w:rsidP="00B21BED">
            <w:pPr>
              <w:pStyle w:val="Formatlibre"/>
              <w:rPr>
                <w:rFonts w:ascii="Arial" w:hAnsi="Arial" w:cs="Arial"/>
                <w:b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Balanço</w:t>
            </w:r>
          </w:p>
          <w:p w:rsidR="00B21BED" w:rsidRPr="00B21BED" w:rsidRDefault="00B21BED" w:rsidP="00B21BE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Na data prevista, organizar um balanço com o N+1 e fazer uma discussão rápida percorrendo os pontos seguintes: </w:t>
            </w:r>
          </w:p>
          <w:p w:rsidR="00B21BED" w:rsidRPr="00B21BED" w:rsidRDefault="00B21BED" w:rsidP="00F43498">
            <w:pPr>
              <w:pStyle w:val="Formatlibre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Uma descrição rápida da situação inicial</w:t>
            </w:r>
          </w:p>
          <w:p w:rsidR="00B21BED" w:rsidRPr="00B21BED" w:rsidRDefault="00B21BED" w:rsidP="00F43498">
            <w:pPr>
              <w:pStyle w:val="Formatlibre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O que fizeram? </w:t>
            </w:r>
          </w:p>
          <w:p w:rsidR="00B21BED" w:rsidRPr="00B21BED" w:rsidRDefault="00B21BED" w:rsidP="00F43498">
            <w:pPr>
              <w:pStyle w:val="Formatlibre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Qual foi a reação da pessoa?</w:t>
            </w:r>
          </w:p>
          <w:p w:rsidR="00B21BED" w:rsidRPr="00B21BED" w:rsidRDefault="00B21BED" w:rsidP="00B21BE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B21BED" w:rsidRPr="00B21BED" w:rsidRDefault="00B21BED" w:rsidP="00B21BE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Fazer um resumo sobre a utilidade do Stop Card e dos contactos segurança.</w:t>
            </w:r>
          </w:p>
          <w:p w:rsidR="00B21BED" w:rsidRPr="00B21BED" w:rsidRDefault="00B21BED" w:rsidP="00B21BE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B21BED" w:rsidRDefault="00B21BED" w:rsidP="00B21BE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val="pt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Agradecer aos participantes et aos N+1.</w:t>
            </w:r>
          </w:p>
          <w:p w:rsidR="00B21BED" w:rsidRPr="00E63D0D" w:rsidRDefault="00B21BED" w:rsidP="00E63D0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1BED" w:rsidRPr="00B532C9" w:rsidRDefault="00B21BED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</w:tr>
    </w:tbl>
    <w:p w:rsidR="00B21AE6" w:rsidRPr="00940A4D" w:rsidRDefault="00B21AE6" w:rsidP="00E10D0D">
      <w:pPr>
        <w:outlineLvl w:val="0"/>
        <w:rPr>
          <w:rFonts w:ascii="Arial" w:hAnsi="Arial" w:cs="Arial"/>
        </w:rPr>
      </w:pPr>
    </w:p>
    <w:sectPr w:rsidR="00B21AE6" w:rsidRPr="00940A4D" w:rsidSect="00C84ECA">
      <w:pgSz w:w="16840" w:h="11900" w:orient="landscape"/>
      <w:pgMar w:top="1066" w:right="1134" w:bottom="995" w:left="1134" w:header="567" w:footer="397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4C13" w:rsidRDefault="00C84C13">
      <w:pPr>
        <w:bidi w:val="0"/>
      </w:pPr>
      <w:r>
        <w:separator/>
      </w:r>
    </w:p>
  </w:endnote>
  <w:endnote w:type="continuationSeparator" w:id="0">
    <w:p w:rsidR="00C84C13" w:rsidRDefault="00C84C13">
      <w:pPr>
        <w:bidi w:val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3153"/>
      <w:docPartObj>
        <w:docPartGallery w:val="Page Numbers (Bottom of Page)"/>
        <w:docPartUnique/>
      </w:docPartObj>
    </w:sdtPr>
    <w:sdtContent>
      <w:p w:rsidR="00C84ECA" w:rsidRDefault="00C84ECA">
        <w:pPr>
          <w:pStyle w:val="Pieddepage"/>
          <w:jc w:val="right"/>
          <w:bidi w:val="0"/>
        </w:pPr>
        <w:fldSimple w:instr=" PAGE   \* MERGEFORMAT ">
          <w:r>
            <w:rPr>
              <w:noProof/>
              <w:lang w:val="pt"/>
              <w:b w:val="0"/>
              <w:bCs w:val="0"/>
              <w:i w:val="0"/>
              <w:iCs w:val="0"/>
              <w:u w:val="none"/>
              <w:vertAlign w:val="baseline"/>
              <w:rtl w:val="0"/>
            </w:rPr>
            <w:t xml:space="preserve">5</w:t>
          </w:r>
        </w:fldSimple>
      </w:p>
    </w:sdtContent>
  </w:sdt>
  <w:p w:rsidR="00C84ECA" w:rsidRDefault="00C84ECA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3152"/>
      <w:docPartObj>
        <w:docPartGallery w:val="Page Numbers (Bottom of Page)"/>
        <w:docPartUnique/>
      </w:docPartObj>
    </w:sdtPr>
    <w:sdtContent>
      <w:p w:rsidR="00C84ECA" w:rsidRDefault="00C84ECA">
        <w:pPr>
          <w:pStyle w:val="Pieddepage"/>
          <w:jc w:val="right"/>
          <w:bidi w:val="0"/>
        </w:pPr>
        <w:fldSimple w:instr=" PAGE   \* MERGEFORMAT ">
          <w:r>
            <w:rPr>
              <w:noProof/>
              <w:lang w:val="pt"/>
              <w:b w:val="0"/>
              <w:bCs w:val="0"/>
              <w:i w:val="0"/>
              <w:iCs w:val="0"/>
              <w:u w:val="none"/>
              <w:vertAlign w:val="baseline"/>
              <w:rtl w:val="0"/>
            </w:rPr>
            <w:t xml:space="preserve">1</w:t>
          </w:r>
        </w:fldSimple>
      </w:p>
    </w:sdtContent>
  </w:sdt>
  <w:p w:rsidR="00C84ECA" w:rsidRDefault="00C84ECA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4C13" w:rsidRDefault="00C84C13">
      <w:pPr>
        <w:bidi w:val="0"/>
      </w:pPr>
      <w:r>
        <w:separator/>
      </w:r>
    </w:p>
  </w:footnote>
  <w:footnote w:type="continuationSeparator" w:id="0">
    <w:p w:rsidR="00C84C13" w:rsidRDefault="00C84C13">
      <w:pPr>
        <w:bidi w:val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/>
    </w:tblPr>
    <w:tblGrid>
      <w:gridCol w:w="2824"/>
      <w:gridCol w:w="6977"/>
    </w:tblGrid>
    <w:tr w:rsidR="00C84ECA" w:rsidRPr="008166DB" w:rsidTr="00805B76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C84ECA" w:rsidRPr="003F396F" w:rsidRDefault="00C84ECA" w:rsidP="00805B76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  <w:bidi w:val="0"/>
          </w:pPr>
          <w:r>
            <w:rPr>
              <w:noProof/>
              <w:sz w:val="28"/>
              <w:lang w:val="pt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drawing>
              <wp:inline distT="0" distB="0" distL="0" distR="0">
                <wp:extent cx="1699945" cy="561340"/>
                <wp:effectExtent l="0" t="0" r="1905" b="0"/>
                <wp:docPr id="4" name="Image 2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C84ECA" w:rsidRPr="00A10B3D" w:rsidRDefault="00C84ECA" w:rsidP="00805B76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  <w:bidi w:val="0"/>
          </w:pPr>
          <w:r>
            <w:rPr>
              <w:sz w:val="28"/>
              <w:szCs w:val="28"/>
              <w:lang w:val="pt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Kit de Integração de HSA</w:t>
          </w:r>
        </w:p>
      </w:tc>
    </w:tr>
    <w:tr w:rsidR="00C84ECA" w:rsidRPr="008166DB" w:rsidTr="00805B76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C84ECA" w:rsidRDefault="00C84ECA" w:rsidP="00805B76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C84ECA" w:rsidRPr="003F2295" w:rsidRDefault="00C84ECA" w:rsidP="00805B76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  <w:bidi w:val="0"/>
          </w:pPr>
          <w:r>
            <w:rPr>
              <w:rFonts w:ascii="Helvetica" w:eastAsia="Times New Roman" w:hAnsi="Helvetica"/>
              <w:color w:val="004164"/>
              <w:szCs w:val="32"/>
              <w:lang w:val="pt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Guia do formador - TCNT 1.4</w:t>
          </w:r>
        </w:p>
      </w:tc>
    </w:tr>
    <w:tr w:rsidR="00C84ECA" w:rsidRPr="003F396F" w:rsidTr="00805B76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C84ECA" w:rsidRPr="003F396F" w:rsidRDefault="00C84ECA" w:rsidP="00805B76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C84ECA" w:rsidRPr="00A10B3D" w:rsidRDefault="00C84ECA" w:rsidP="00805B76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  <w:bidi w:val="0"/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pt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TCNT 1.4 V2</w:t>
          </w:r>
        </w:p>
      </w:tc>
    </w:tr>
  </w:tbl>
  <w:p w:rsidR="00C84ECA" w:rsidRDefault="00C84ECA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/>
    </w:tblPr>
    <w:tblGrid>
      <w:gridCol w:w="2824"/>
      <w:gridCol w:w="6977"/>
    </w:tblGrid>
    <w:tr w:rsidR="00A10B3D" w:rsidRPr="008166DB" w:rsidTr="00A10B3D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A10B3D" w:rsidRPr="003F396F" w:rsidRDefault="00A10B3D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  <w:bidi w:val="0"/>
          </w:pPr>
          <w:r>
            <w:rPr>
              <w:noProof/>
              <w:sz w:val="28"/>
              <w:lang w:val="pt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drawing>
              <wp:inline distT="0" distB="0" distL="0" distR="0">
                <wp:extent cx="1699945" cy="561340"/>
                <wp:effectExtent l="0" t="0" r="1905" b="0"/>
                <wp:docPr id="2" name="Image 2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A10B3D" w:rsidRPr="00A10B3D" w:rsidRDefault="00A10B3D" w:rsidP="00A10B3D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  <w:bidi w:val="0"/>
          </w:pPr>
          <w:r>
            <w:rPr>
              <w:sz w:val="28"/>
              <w:szCs w:val="28"/>
              <w:lang w:val="pt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Kit de Integração de HSA</w:t>
          </w:r>
        </w:p>
      </w:tc>
    </w:tr>
    <w:tr w:rsidR="00A10B3D" w:rsidRPr="008166DB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A10B3D" w:rsidRDefault="00A10B3D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A10B3D" w:rsidRPr="003F2295" w:rsidRDefault="00A10B3D" w:rsidP="00A746DB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  <w:bidi w:val="0"/>
          </w:pPr>
          <w:r>
            <w:rPr>
              <w:rFonts w:ascii="Helvetica" w:eastAsia="Times New Roman" w:hAnsi="Helvetica"/>
              <w:color w:val="004164"/>
              <w:szCs w:val="32"/>
              <w:lang w:val="pt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Guia do formador - TCNT 1.4</w:t>
          </w:r>
        </w:p>
      </w:tc>
    </w:tr>
    <w:tr w:rsidR="00A10B3D" w:rsidRPr="003F396F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A10B3D" w:rsidRPr="003F396F" w:rsidRDefault="00A10B3D" w:rsidP="00A10B3D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A10B3D" w:rsidRPr="00A10B3D" w:rsidRDefault="00C84ECA" w:rsidP="004765E6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  <w:bidi w:val="0"/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pt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TCNT 1.4 V2</w:t>
          </w:r>
        </w:p>
      </w:tc>
    </w:tr>
  </w:tbl>
  <w:p w:rsidR="003E2AFE" w:rsidRDefault="003E2AFE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83C3F"/>
    <w:multiLevelType w:val="hybridMultilevel"/>
    <w:tmpl w:val="F3548FAA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4315FB"/>
    <w:multiLevelType w:val="hybridMultilevel"/>
    <w:tmpl w:val="083A0634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236A71"/>
    <w:multiLevelType w:val="multilevel"/>
    <w:tmpl w:val="87B6CB90"/>
    <w:styleLink w:val="Liste21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6DC037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6DC037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6DC037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6DC037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6DC037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6DC037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6DC037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6DC037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6DC037"/>
        <w:position w:val="-2"/>
      </w:rPr>
    </w:lvl>
  </w:abstractNum>
  <w:abstractNum w:abstractNumId="3">
    <w:nsid w:val="266B1F64"/>
    <w:multiLevelType w:val="hybridMultilevel"/>
    <w:tmpl w:val="62A005A4"/>
    <w:lvl w:ilvl="0" w:tplc="9AD206F6">
      <w:start w:val="2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9E5246"/>
    <w:multiLevelType w:val="multilevel"/>
    <w:tmpl w:val="230E156E"/>
    <w:styleLink w:val="Lgal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5">
    <w:nsid w:val="2DAA1110"/>
    <w:multiLevelType w:val="hybridMultilevel"/>
    <w:tmpl w:val="96A24FF8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AC7CC4"/>
    <w:multiLevelType w:val="hybridMultilevel"/>
    <w:tmpl w:val="8A94D19A"/>
    <w:lvl w:ilvl="0" w:tplc="84505C40">
      <w:start w:val="2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170A7E"/>
    <w:multiLevelType w:val="hybridMultilevel"/>
    <w:tmpl w:val="F5A2E5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301049"/>
    <w:multiLevelType w:val="hybridMultilevel"/>
    <w:tmpl w:val="7A2A2F42"/>
    <w:lvl w:ilvl="0" w:tplc="83D26DF0">
      <w:start w:val="1"/>
      <w:numFmt w:val="decimal"/>
      <w:pStyle w:val="Sous-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E517F5"/>
    <w:multiLevelType w:val="hybridMultilevel"/>
    <w:tmpl w:val="F3602A1E"/>
    <w:lvl w:ilvl="0" w:tplc="F6C8F4E0">
      <w:start w:val="2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8713F5"/>
    <w:multiLevelType w:val="multilevel"/>
    <w:tmpl w:val="BD0AC0D6"/>
    <w:styleLink w:val="List1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11">
    <w:nsid w:val="6A3B32CA"/>
    <w:multiLevelType w:val="multilevel"/>
    <w:tmpl w:val="41D29FDE"/>
    <w:styleLink w:val="List0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num w:numId="1">
    <w:abstractNumId w:val="11"/>
  </w:num>
  <w:num w:numId="2">
    <w:abstractNumId w:val="4"/>
  </w:num>
  <w:num w:numId="3">
    <w:abstractNumId w:val="10"/>
  </w:num>
  <w:num w:numId="4">
    <w:abstractNumId w:val="2"/>
  </w:num>
  <w:num w:numId="5">
    <w:abstractNumId w:val="5"/>
  </w:num>
  <w:num w:numId="6">
    <w:abstractNumId w:val="8"/>
  </w:num>
  <w:num w:numId="7">
    <w:abstractNumId w:val="0"/>
  </w:num>
  <w:num w:numId="8">
    <w:abstractNumId w:val="1"/>
  </w:num>
  <w:num w:numId="9">
    <w:abstractNumId w:val="9"/>
  </w:num>
  <w:num w:numId="10">
    <w:abstractNumId w:val="3"/>
  </w:num>
  <w:num w:numId="11">
    <w:abstractNumId w:val="6"/>
  </w:num>
  <w:num w:numId="12">
    <w:abstractNumId w:val="7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21AE6"/>
    <w:rsid w:val="00004A67"/>
    <w:rsid w:val="000057A5"/>
    <w:rsid w:val="00013008"/>
    <w:rsid w:val="000157E2"/>
    <w:rsid w:val="00016E75"/>
    <w:rsid w:val="00022F86"/>
    <w:rsid w:val="00032146"/>
    <w:rsid w:val="00040C94"/>
    <w:rsid w:val="00042527"/>
    <w:rsid w:val="00057347"/>
    <w:rsid w:val="0006148D"/>
    <w:rsid w:val="00061697"/>
    <w:rsid w:val="00063003"/>
    <w:rsid w:val="00070B2A"/>
    <w:rsid w:val="00072818"/>
    <w:rsid w:val="0007545C"/>
    <w:rsid w:val="00080440"/>
    <w:rsid w:val="0008529B"/>
    <w:rsid w:val="00094340"/>
    <w:rsid w:val="00094B6B"/>
    <w:rsid w:val="00095AFA"/>
    <w:rsid w:val="0009662F"/>
    <w:rsid w:val="000A186F"/>
    <w:rsid w:val="000A7B0E"/>
    <w:rsid w:val="000C0D35"/>
    <w:rsid w:val="000D054A"/>
    <w:rsid w:val="000E1CAB"/>
    <w:rsid w:val="000E4BF9"/>
    <w:rsid w:val="000E5AAA"/>
    <w:rsid w:val="000F56D3"/>
    <w:rsid w:val="00107879"/>
    <w:rsid w:val="00117B18"/>
    <w:rsid w:val="001443D4"/>
    <w:rsid w:val="0014607D"/>
    <w:rsid w:val="00152EED"/>
    <w:rsid w:val="00154096"/>
    <w:rsid w:val="001547E9"/>
    <w:rsid w:val="00160DDF"/>
    <w:rsid w:val="00172369"/>
    <w:rsid w:val="001877C3"/>
    <w:rsid w:val="001943A1"/>
    <w:rsid w:val="001951AF"/>
    <w:rsid w:val="001C337A"/>
    <w:rsid w:val="001D28D7"/>
    <w:rsid w:val="00204354"/>
    <w:rsid w:val="00212745"/>
    <w:rsid w:val="002169AA"/>
    <w:rsid w:val="0021710D"/>
    <w:rsid w:val="002241F0"/>
    <w:rsid w:val="00225D7A"/>
    <w:rsid w:val="0023000D"/>
    <w:rsid w:val="002348B4"/>
    <w:rsid w:val="00235482"/>
    <w:rsid w:val="002415AB"/>
    <w:rsid w:val="00250A42"/>
    <w:rsid w:val="00255347"/>
    <w:rsid w:val="002662FB"/>
    <w:rsid w:val="00273339"/>
    <w:rsid w:val="00275FDC"/>
    <w:rsid w:val="002771B2"/>
    <w:rsid w:val="002818FE"/>
    <w:rsid w:val="00284F7B"/>
    <w:rsid w:val="002A1EAE"/>
    <w:rsid w:val="002A3BAE"/>
    <w:rsid w:val="002A6C7C"/>
    <w:rsid w:val="002A78CD"/>
    <w:rsid w:val="002C1569"/>
    <w:rsid w:val="002C70B2"/>
    <w:rsid w:val="002D1AD9"/>
    <w:rsid w:val="002E25EF"/>
    <w:rsid w:val="002F06B6"/>
    <w:rsid w:val="00306A32"/>
    <w:rsid w:val="00324644"/>
    <w:rsid w:val="003358F3"/>
    <w:rsid w:val="00346BD6"/>
    <w:rsid w:val="00355598"/>
    <w:rsid w:val="003648B3"/>
    <w:rsid w:val="00370B49"/>
    <w:rsid w:val="00380D33"/>
    <w:rsid w:val="0038545A"/>
    <w:rsid w:val="00395679"/>
    <w:rsid w:val="003A6E40"/>
    <w:rsid w:val="003B391C"/>
    <w:rsid w:val="003C0CD6"/>
    <w:rsid w:val="003D2218"/>
    <w:rsid w:val="003E2AFE"/>
    <w:rsid w:val="00404539"/>
    <w:rsid w:val="0040472E"/>
    <w:rsid w:val="00414531"/>
    <w:rsid w:val="00414537"/>
    <w:rsid w:val="00420ACC"/>
    <w:rsid w:val="004244EC"/>
    <w:rsid w:val="00426804"/>
    <w:rsid w:val="00430888"/>
    <w:rsid w:val="00431C7A"/>
    <w:rsid w:val="00441BDB"/>
    <w:rsid w:val="00445873"/>
    <w:rsid w:val="0044697F"/>
    <w:rsid w:val="0044733E"/>
    <w:rsid w:val="00451385"/>
    <w:rsid w:val="0045185E"/>
    <w:rsid w:val="00455796"/>
    <w:rsid w:val="00456382"/>
    <w:rsid w:val="004608B4"/>
    <w:rsid w:val="00466468"/>
    <w:rsid w:val="0046730D"/>
    <w:rsid w:val="004729C3"/>
    <w:rsid w:val="004765E6"/>
    <w:rsid w:val="0048090C"/>
    <w:rsid w:val="0048275E"/>
    <w:rsid w:val="00483451"/>
    <w:rsid w:val="00493537"/>
    <w:rsid w:val="004A1580"/>
    <w:rsid w:val="004A452E"/>
    <w:rsid w:val="004A682C"/>
    <w:rsid w:val="004B7A9E"/>
    <w:rsid w:val="004D0C82"/>
    <w:rsid w:val="004D18E9"/>
    <w:rsid w:val="004D5BAF"/>
    <w:rsid w:val="004E2B78"/>
    <w:rsid w:val="004E311E"/>
    <w:rsid w:val="004E400B"/>
    <w:rsid w:val="004E46F8"/>
    <w:rsid w:val="004E5172"/>
    <w:rsid w:val="004F21DD"/>
    <w:rsid w:val="004F3E41"/>
    <w:rsid w:val="00506764"/>
    <w:rsid w:val="0051124F"/>
    <w:rsid w:val="0051527D"/>
    <w:rsid w:val="00516A74"/>
    <w:rsid w:val="00533318"/>
    <w:rsid w:val="005355B0"/>
    <w:rsid w:val="00535EBC"/>
    <w:rsid w:val="00543866"/>
    <w:rsid w:val="00557DBD"/>
    <w:rsid w:val="005609B5"/>
    <w:rsid w:val="0057287A"/>
    <w:rsid w:val="00587D5F"/>
    <w:rsid w:val="0059100C"/>
    <w:rsid w:val="005945E9"/>
    <w:rsid w:val="00597D8B"/>
    <w:rsid w:val="005A1AD8"/>
    <w:rsid w:val="005A3E1E"/>
    <w:rsid w:val="005C4603"/>
    <w:rsid w:val="005D64F6"/>
    <w:rsid w:val="005E2E73"/>
    <w:rsid w:val="005E3778"/>
    <w:rsid w:val="005E3D1C"/>
    <w:rsid w:val="005F083B"/>
    <w:rsid w:val="005F3E09"/>
    <w:rsid w:val="00603007"/>
    <w:rsid w:val="006035A1"/>
    <w:rsid w:val="00606A11"/>
    <w:rsid w:val="00607B27"/>
    <w:rsid w:val="0061715C"/>
    <w:rsid w:val="006179A0"/>
    <w:rsid w:val="0063062B"/>
    <w:rsid w:val="00630FFE"/>
    <w:rsid w:val="0066000F"/>
    <w:rsid w:val="00662F93"/>
    <w:rsid w:val="0067244A"/>
    <w:rsid w:val="00687ACC"/>
    <w:rsid w:val="006914D1"/>
    <w:rsid w:val="006B1AB7"/>
    <w:rsid w:val="006B24AA"/>
    <w:rsid w:val="006B3F69"/>
    <w:rsid w:val="006B60B2"/>
    <w:rsid w:val="006C1E69"/>
    <w:rsid w:val="006F3BF4"/>
    <w:rsid w:val="0074324B"/>
    <w:rsid w:val="00743D75"/>
    <w:rsid w:val="007454BD"/>
    <w:rsid w:val="007705EA"/>
    <w:rsid w:val="00784823"/>
    <w:rsid w:val="00786051"/>
    <w:rsid w:val="00786A2C"/>
    <w:rsid w:val="00790204"/>
    <w:rsid w:val="0079030A"/>
    <w:rsid w:val="00790758"/>
    <w:rsid w:val="0079342C"/>
    <w:rsid w:val="00794550"/>
    <w:rsid w:val="0079689F"/>
    <w:rsid w:val="007A58C6"/>
    <w:rsid w:val="007A5F8D"/>
    <w:rsid w:val="007C00AE"/>
    <w:rsid w:val="007C7C51"/>
    <w:rsid w:val="007D0BCC"/>
    <w:rsid w:val="007D4EC6"/>
    <w:rsid w:val="007D5B3B"/>
    <w:rsid w:val="007E239F"/>
    <w:rsid w:val="007F3D9C"/>
    <w:rsid w:val="00803AAA"/>
    <w:rsid w:val="008221ED"/>
    <w:rsid w:val="008230E3"/>
    <w:rsid w:val="0083750B"/>
    <w:rsid w:val="0084396E"/>
    <w:rsid w:val="00854D76"/>
    <w:rsid w:val="0085520C"/>
    <w:rsid w:val="00862AD6"/>
    <w:rsid w:val="00891E91"/>
    <w:rsid w:val="008A042B"/>
    <w:rsid w:val="008A50AC"/>
    <w:rsid w:val="008A6A6D"/>
    <w:rsid w:val="008B0668"/>
    <w:rsid w:val="008B13D2"/>
    <w:rsid w:val="008B6795"/>
    <w:rsid w:val="008D420C"/>
    <w:rsid w:val="008D7243"/>
    <w:rsid w:val="008D7A39"/>
    <w:rsid w:val="008E0BD8"/>
    <w:rsid w:val="008F708A"/>
    <w:rsid w:val="0090470C"/>
    <w:rsid w:val="00906888"/>
    <w:rsid w:val="0091075C"/>
    <w:rsid w:val="00915652"/>
    <w:rsid w:val="00921D94"/>
    <w:rsid w:val="009259F1"/>
    <w:rsid w:val="00925CA2"/>
    <w:rsid w:val="0093549F"/>
    <w:rsid w:val="00940A4D"/>
    <w:rsid w:val="009418FE"/>
    <w:rsid w:val="00951A96"/>
    <w:rsid w:val="009628B8"/>
    <w:rsid w:val="009655FC"/>
    <w:rsid w:val="009708C4"/>
    <w:rsid w:val="009752EB"/>
    <w:rsid w:val="00976E4B"/>
    <w:rsid w:val="00985F30"/>
    <w:rsid w:val="009867B4"/>
    <w:rsid w:val="00991EDB"/>
    <w:rsid w:val="009959A1"/>
    <w:rsid w:val="00995A7A"/>
    <w:rsid w:val="00996A0C"/>
    <w:rsid w:val="009B0A85"/>
    <w:rsid w:val="009B2F00"/>
    <w:rsid w:val="009B30F7"/>
    <w:rsid w:val="009C50F2"/>
    <w:rsid w:val="009C60C8"/>
    <w:rsid w:val="009D1439"/>
    <w:rsid w:val="009D507A"/>
    <w:rsid w:val="009D6BAA"/>
    <w:rsid w:val="009F105F"/>
    <w:rsid w:val="009F2432"/>
    <w:rsid w:val="009F3D26"/>
    <w:rsid w:val="009F52EC"/>
    <w:rsid w:val="00A01A86"/>
    <w:rsid w:val="00A038E1"/>
    <w:rsid w:val="00A047FC"/>
    <w:rsid w:val="00A05835"/>
    <w:rsid w:val="00A068EE"/>
    <w:rsid w:val="00A10B3D"/>
    <w:rsid w:val="00A11012"/>
    <w:rsid w:val="00A1648F"/>
    <w:rsid w:val="00A242C1"/>
    <w:rsid w:val="00A4116C"/>
    <w:rsid w:val="00A417C9"/>
    <w:rsid w:val="00A4589A"/>
    <w:rsid w:val="00A623ED"/>
    <w:rsid w:val="00A63843"/>
    <w:rsid w:val="00A64B4B"/>
    <w:rsid w:val="00A746DB"/>
    <w:rsid w:val="00A7773B"/>
    <w:rsid w:val="00A9627C"/>
    <w:rsid w:val="00AA00A7"/>
    <w:rsid w:val="00AA35BC"/>
    <w:rsid w:val="00AB2EE6"/>
    <w:rsid w:val="00AB52FB"/>
    <w:rsid w:val="00AE0096"/>
    <w:rsid w:val="00AE2E34"/>
    <w:rsid w:val="00B00255"/>
    <w:rsid w:val="00B03146"/>
    <w:rsid w:val="00B06E34"/>
    <w:rsid w:val="00B1501C"/>
    <w:rsid w:val="00B21AE6"/>
    <w:rsid w:val="00B21BED"/>
    <w:rsid w:val="00B30B9C"/>
    <w:rsid w:val="00B31387"/>
    <w:rsid w:val="00B34C06"/>
    <w:rsid w:val="00B466EB"/>
    <w:rsid w:val="00B520A8"/>
    <w:rsid w:val="00B52D9F"/>
    <w:rsid w:val="00B604DA"/>
    <w:rsid w:val="00B66DF6"/>
    <w:rsid w:val="00B75365"/>
    <w:rsid w:val="00B77FFA"/>
    <w:rsid w:val="00B83C61"/>
    <w:rsid w:val="00B9611C"/>
    <w:rsid w:val="00BA347F"/>
    <w:rsid w:val="00BA7590"/>
    <w:rsid w:val="00BB0F83"/>
    <w:rsid w:val="00BB115A"/>
    <w:rsid w:val="00BB4F68"/>
    <w:rsid w:val="00BB68A5"/>
    <w:rsid w:val="00BC7A50"/>
    <w:rsid w:val="00BD0BC9"/>
    <w:rsid w:val="00BD1E0D"/>
    <w:rsid w:val="00BD4DAD"/>
    <w:rsid w:val="00BD7584"/>
    <w:rsid w:val="00C14694"/>
    <w:rsid w:val="00C15C2C"/>
    <w:rsid w:val="00C2539F"/>
    <w:rsid w:val="00C27C8E"/>
    <w:rsid w:val="00C3062D"/>
    <w:rsid w:val="00C36FD1"/>
    <w:rsid w:val="00C42ADF"/>
    <w:rsid w:val="00C44112"/>
    <w:rsid w:val="00C44A37"/>
    <w:rsid w:val="00C645BE"/>
    <w:rsid w:val="00C67EE0"/>
    <w:rsid w:val="00C80010"/>
    <w:rsid w:val="00C82C7F"/>
    <w:rsid w:val="00C84C13"/>
    <w:rsid w:val="00C84ECA"/>
    <w:rsid w:val="00C850A6"/>
    <w:rsid w:val="00C92CA3"/>
    <w:rsid w:val="00CA2ADE"/>
    <w:rsid w:val="00CB0181"/>
    <w:rsid w:val="00CC4F74"/>
    <w:rsid w:val="00CC513C"/>
    <w:rsid w:val="00CD2FB0"/>
    <w:rsid w:val="00CD3D7C"/>
    <w:rsid w:val="00CD4973"/>
    <w:rsid w:val="00CD5FAD"/>
    <w:rsid w:val="00CD7F11"/>
    <w:rsid w:val="00CE30DE"/>
    <w:rsid w:val="00CE466A"/>
    <w:rsid w:val="00CF0DC5"/>
    <w:rsid w:val="00D11427"/>
    <w:rsid w:val="00D1401E"/>
    <w:rsid w:val="00D15FB6"/>
    <w:rsid w:val="00D230DC"/>
    <w:rsid w:val="00D24993"/>
    <w:rsid w:val="00D25934"/>
    <w:rsid w:val="00D329BF"/>
    <w:rsid w:val="00D446DA"/>
    <w:rsid w:val="00D4505C"/>
    <w:rsid w:val="00D45BF0"/>
    <w:rsid w:val="00D5126E"/>
    <w:rsid w:val="00D57970"/>
    <w:rsid w:val="00D721EC"/>
    <w:rsid w:val="00D76248"/>
    <w:rsid w:val="00D84EE2"/>
    <w:rsid w:val="00DA36D9"/>
    <w:rsid w:val="00DA4CB4"/>
    <w:rsid w:val="00DC4680"/>
    <w:rsid w:val="00DC4CE5"/>
    <w:rsid w:val="00DD04E9"/>
    <w:rsid w:val="00DD4C31"/>
    <w:rsid w:val="00DD4EA6"/>
    <w:rsid w:val="00DE2947"/>
    <w:rsid w:val="00DE3066"/>
    <w:rsid w:val="00E028A2"/>
    <w:rsid w:val="00E0645B"/>
    <w:rsid w:val="00E10D0D"/>
    <w:rsid w:val="00E11D25"/>
    <w:rsid w:val="00E24B9F"/>
    <w:rsid w:val="00E251DA"/>
    <w:rsid w:val="00E254BA"/>
    <w:rsid w:val="00E35E73"/>
    <w:rsid w:val="00E50B95"/>
    <w:rsid w:val="00E62D43"/>
    <w:rsid w:val="00E63D0D"/>
    <w:rsid w:val="00E64368"/>
    <w:rsid w:val="00E76F22"/>
    <w:rsid w:val="00E80130"/>
    <w:rsid w:val="00E84777"/>
    <w:rsid w:val="00E85EA4"/>
    <w:rsid w:val="00EB5346"/>
    <w:rsid w:val="00EB6A78"/>
    <w:rsid w:val="00EC1CC7"/>
    <w:rsid w:val="00EC45CA"/>
    <w:rsid w:val="00EE3414"/>
    <w:rsid w:val="00EE5AB3"/>
    <w:rsid w:val="00EF03E0"/>
    <w:rsid w:val="00EF0A02"/>
    <w:rsid w:val="00F041CD"/>
    <w:rsid w:val="00F172C2"/>
    <w:rsid w:val="00F206FE"/>
    <w:rsid w:val="00F21562"/>
    <w:rsid w:val="00F258E0"/>
    <w:rsid w:val="00F26E85"/>
    <w:rsid w:val="00F3047F"/>
    <w:rsid w:val="00F31C86"/>
    <w:rsid w:val="00F40DE4"/>
    <w:rsid w:val="00F43498"/>
    <w:rsid w:val="00F604F8"/>
    <w:rsid w:val="00F6110D"/>
    <w:rsid w:val="00F61A52"/>
    <w:rsid w:val="00F64178"/>
    <w:rsid w:val="00F65742"/>
    <w:rsid w:val="00F701BA"/>
    <w:rsid w:val="00F806D7"/>
    <w:rsid w:val="00F80A19"/>
    <w:rsid w:val="00F84799"/>
    <w:rsid w:val="00F919E3"/>
    <w:rsid w:val="00FA1385"/>
    <w:rsid w:val="00FB26EC"/>
    <w:rsid w:val="00FB5BEF"/>
    <w:rsid w:val="00FB5DF4"/>
    <w:rsid w:val="00FC5051"/>
    <w:rsid w:val="00FD3EA1"/>
    <w:rsid w:val="00FD5415"/>
    <w:rsid w:val="00FE5C9B"/>
    <w:rsid w:val="00FF1E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33318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D6BAA"/>
    <w:rPr>
      <w:u w:val="single"/>
    </w:rPr>
  </w:style>
  <w:style w:type="table" w:customStyle="1" w:styleId="TableNormal">
    <w:name w:val="Table Normal"/>
    <w:rsid w:val="009D6B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etbasdepage">
    <w:name w:val="En-tête et bas de page"/>
    <w:rsid w:val="009D6BAA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Corps">
    <w:name w:val="Corps"/>
    <w:rsid w:val="009D6BAA"/>
    <w:rPr>
      <w:rFonts w:ascii="Helvetica" w:hAnsi="Arial Unicode MS" w:cs="Arial Unicode MS"/>
      <w:color w:val="000000"/>
      <w:sz w:val="24"/>
      <w:szCs w:val="24"/>
    </w:rPr>
  </w:style>
  <w:style w:type="paragraph" w:customStyle="1" w:styleId="Sous-section2">
    <w:name w:val="Sous-section 2"/>
    <w:next w:val="Corps"/>
    <w:rsid w:val="009D6B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</w:rPr>
  </w:style>
  <w:style w:type="numbering" w:customStyle="1" w:styleId="List0">
    <w:name w:val="List 0"/>
    <w:basedOn w:val="Aucun"/>
    <w:rsid w:val="009D6BAA"/>
    <w:pPr>
      <w:numPr>
        <w:numId w:val="1"/>
      </w:numPr>
    </w:pPr>
  </w:style>
  <w:style w:type="numbering" w:customStyle="1" w:styleId="Aucun">
    <w:name w:val="Aucun"/>
    <w:rsid w:val="009D6BAA"/>
  </w:style>
  <w:style w:type="paragraph" w:customStyle="1" w:styleId="Puceducorpsdetexte">
    <w:name w:val="Puce du corps de texte"/>
    <w:rsid w:val="009D6BAA"/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Formatlibre">
    <w:name w:val="Format libre"/>
    <w:rsid w:val="009D6BAA"/>
    <w:rPr>
      <w:rFonts w:ascii="Helvetica" w:eastAsia="Helvetica" w:hAnsi="Helvetica" w:cs="Helvetica"/>
      <w:color w:val="000000"/>
      <w:sz w:val="24"/>
      <w:szCs w:val="24"/>
    </w:rPr>
  </w:style>
  <w:style w:type="numbering" w:customStyle="1" w:styleId="Lgal">
    <w:name w:val="Légal"/>
    <w:rsid w:val="009D6BAA"/>
    <w:pPr>
      <w:numPr>
        <w:numId w:val="2"/>
      </w:numPr>
    </w:pPr>
  </w:style>
  <w:style w:type="numbering" w:customStyle="1" w:styleId="List1">
    <w:name w:val="List 1"/>
    <w:basedOn w:val="Puce"/>
    <w:rsid w:val="009D6BAA"/>
    <w:pPr>
      <w:numPr>
        <w:numId w:val="3"/>
      </w:numPr>
    </w:pPr>
  </w:style>
  <w:style w:type="numbering" w:customStyle="1" w:styleId="Puce">
    <w:name w:val="Puce"/>
    <w:rsid w:val="009D6BAA"/>
  </w:style>
  <w:style w:type="paragraph" w:customStyle="1" w:styleId="Styledetableau1">
    <w:name w:val="Style de tableau 1"/>
    <w:rsid w:val="009D6BAA"/>
    <w:rPr>
      <w:rFonts w:ascii="Helvetica" w:hAnsi="Arial Unicode MS" w:cs="Arial Unicode MS"/>
      <w:b/>
      <w:bCs/>
      <w:color w:val="000000"/>
    </w:rPr>
  </w:style>
  <w:style w:type="paragraph" w:customStyle="1" w:styleId="Styledetableau2">
    <w:name w:val="Style de tableau 2"/>
    <w:rsid w:val="009D6BAA"/>
    <w:rPr>
      <w:rFonts w:ascii="Helvetica" w:eastAsia="Helvetica" w:hAnsi="Helvetica" w:cs="Helvetica"/>
      <w:color w:val="000000"/>
    </w:rPr>
  </w:style>
  <w:style w:type="numbering" w:customStyle="1" w:styleId="Liste21">
    <w:name w:val="Liste 21"/>
    <w:basedOn w:val="Puce"/>
    <w:rsid w:val="009D6BAA"/>
    <w:pPr>
      <w:numPr>
        <w:numId w:val="4"/>
      </w:numPr>
    </w:pPr>
  </w:style>
  <w:style w:type="paragraph" w:styleId="En-tte">
    <w:name w:val="header"/>
    <w:basedOn w:val="Normal"/>
    <w:link w:val="En-tt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67B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67B4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67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7B4"/>
    <w:rPr>
      <w:rFonts w:ascii="Lucida Grande" w:hAnsi="Lucida Grande" w:cs="Lucida Grande"/>
      <w:sz w:val="18"/>
      <w:szCs w:val="18"/>
      <w:lang w:val="en-US" w:eastAsia="en-US"/>
    </w:rPr>
  </w:style>
  <w:style w:type="paragraph" w:styleId="Paragraphedeliste">
    <w:name w:val="List Paragraph"/>
    <w:basedOn w:val="Normal"/>
    <w:uiPriority w:val="34"/>
    <w:qFormat/>
    <w:rsid w:val="00FD3EA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E2AFE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3E2AF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paragraph" w:customStyle="1" w:styleId="1Titredocument">
    <w:name w:val="(1) Titre document"/>
    <w:rsid w:val="003E2A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/>
      <w:jc w:val="center"/>
    </w:pPr>
    <w:rPr>
      <w:rFonts w:ascii="Arial Bold" w:eastAsia="ヒラギノ角ゴ Pro W3" w:hAnsi="Arial Bold"/>
      <w:color w:val="343434"/>
      <w:spacing w:val="14"/>
      <w:sz w:val="36"/>
      <w:bdr w:val="none" w:sz="0" w:space="0" w:color="auto"/>
    </w:rPr>
  </w:style>
  <w:style w:type="table" w:customStyle="1" w:styleId="Tableausimple11">
    <w:name w:val="Tableau simple 11"/>
    <w:basedOn w:val="TableauNormal"/>
    <w:uiPriority w:val="41"/>
    <w:rsid w:val="003E2AFE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Grille1Clair1">
    <w:name w:val="Tableau Grille 1 Clair1"/>
    <w:basedOn w:val="TableauNormal"/>
    <w:uiPriority w:val="46"/>
    <w:rsid w:val="003E2AFE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3E2AFE"/>
    <w:tblPr>
      <w:tblStyleRowBandSize w:val="1"/>
      <w:tblStyleColBandSize w:val="1"/>
      <w:tblInd w:w="0" w:type="dxa"/>
      <w:tblBorders>
        <w:top w:val="single" w:sz="4" w:space="0" w:color="B6D6E9" w:themeColor="accent1" w:themeTint="66"/>
        <w:left w:val="single" w:sz="4" w:space="0" w:color="B6D6E9" w:themeColor="accent1" w:themeTint="66"/>
        <w:bottom w:val="single" w:sz="4" w:space="0" w:color="B6D6E9" w:themeColor="accent1" w:themeTint="66"/>
        <w:right w:val="single" w:sz="4" w:space="0" w:color="B6D6E9" w:themeColor="accent1" w:themeTint="66"/>
        <w:insideH w:val="single" w:sz="4" w:space="0" w:color="B6D6E9" w:themeColor="accent1" w:themeTint="66"/>
        <w:insideV w:val="single" w:sz="4" w:space="0" w:color="B6D6E9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1C2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3E2AFE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3E2AFE"/>
    <w:tblPr>
      <w:tblStyleRowBandSize w:val="1"/>
      <w:tblStyleColBandSize w:val="1"/>
      <w:tblInd w:w="0" w:type="dxa"/>
      <w:tblBorders>
        <w:top w:val="single" w:sz="2" w:space="0" w:color="91C2DE" w:themeColor="accent1" w:themeTint="99"/>
        <w:bottom w:val="single" w:sz="2" w:space="0" w:color="91C2DE" w:themeColor="accent1" w:themeTint="99"/>
        <w:insideH w:val="single" w:sz="2" w:space="0" w:color="91C2DE" w:themeColor="accent1" w:themeTint="99"/>
        <w:insideV w:val="single" w:sz="2" w:space="0" w:color="91C2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1C2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4" w:themeFill="accent1" w:themeFillTint="33"/>
      </w:tcPr>
    </w:tblStylePr>
    <w:tblStylePr w:type="band1Horz">
      <w:tblPr/>
      <w:tcPr>
        <w:shd w:val="clear" w:color="auto" w:fill="DAEAF4" w:themeFill="accent1" w:themeFillTint="33"/>
      </w:tcPr>
    </w:tblStylePr>
  </w:style>
  <w:style w:type="table" w:styleId="Grilledutableau">
    <w:name w:val="Table Grid"/>
    <w:basedOn w:val="TableauNormal"/>
    <w:uiPriority w:val="59"/>
    <w:rsid w:val="000614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628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val="fr-FR" w:eastAsia="fr-FR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9B0A85"/>
    <w:pPr>
      <w:numPr>
        <w:numId w:val="6"/>
      </w:numPr>
      <w:spacing w:before="360"/>
    </w:pPr>
    <w:rPr>
      <w:rFonts w:ascii="Arial" w:hAnsi="Arial" w:cs="Arial"/>
      <w:b/>
      <w:sz w:val="28"/>
      <w:szCs w:val="28"/>
      <w:lang w:val="fr-FR"/>
    </w:rPr>
  </w:style>
  <w:style w:type="character" w:customStyle="1" w:styleId="Sous-titreCar">
    <w:name w:val="Sous-titre Car"/>
    <w:basedOn w:val="Policepardfaut"/>
    <w:link w:val="Sous-titre"/>
    <w:uiPriority w:val="11"/>
    <w:rsid w:val="009B0A85"/>
    <w:rPr>
      <w:rFonts w:ascii="Arial" w:hAnsi="Arial" w:cs="Arial"/>
      <w:b/>
      <w:sz w:val="28"/>
      <w:szCs w:val="2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047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47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472E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472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472E"/>
    <w:rPr>
      <w:b/>
      <w:bCs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5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7320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0254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596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93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815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image" Target="media/image3.png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2.png" /><Relationship Id="rId17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2.xml" /><Relationship Id="rId5" Type="http://schemas.openxmlformats.org/officeDocument/2006/relationships/webSettings" Target="webSettings.xml" /><Relationship Id="rId15" Type="http://schemas.openxmlformats.org/officeDocument/2006/relationships/image" Target="media/image5.tiff" /><Relationship Id="rId10" Type="http://schemas.openxmlformats.org/officeDocument/2006/relationships/header" Target="header2.xml" /><Relationship Id="rId4" Type="http://schemas.openxmlformats.org/officeDocument/2006/relationships/settings" Target="settings.xml" /><Relationship Id="rId9" Type="http://schemas.openxmlformats.org/officeDocument/2006/relationships/footer" Target="footer1.xml" /><Relationship Id="rId14" Type="http://schemas.openxmlformats.org/officeDocument/2006/relationships/image" Target="media/image4.pn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F0AB11A-62AD-4698-A709-35278FDEC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5</Pages>
  <Words>1020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TOTAL</Company>
  <LinksUpToDate>false</LinksUpToDate>
  <CharactersWithSpaces>6622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BACHOUE</dc:creator>
  <cp:lastModifiedBy>J0023432</cp:lastModifiedBy>
  <cp:revision>38</cp:revision>
  <cp:lastPrinted>2016-08-08T12:58:00Z</cp:lastPrinted>
  <dcterms:created xsi:type="dcterms:W3CDTF">2016-08-23T13:00:00Z</dcterms:created>
  <dcterms:modified xsi:type="dcterms:W3CDTF">2017-03-20T06:46:00Z</dcterms:modified>
</cp:coreProperties>
</file>