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8D7" w:rsidRPr="00614A6C" w:rsidRDefault="001D28D7" w:rsidP="001D28D7">
      <w:pPr>
        <w:pStyle w:val="Corps"/>
        <w:rPr>
          <w:rFonts w:ascii="Arial" w:hAnsi="Arial" w:cs="Arial"/>
          <w:b/>
          <w:bCs/>
          <w:sz w:val="48"/>
          <w:szCs w:val="48"/>
        </w:rPr>
        <w:bidi w:val="1"/>
      </w:pPr>
      <w:r>
        <w:rPr>
          <w:rFonts w:ascii="Arial" w:cs="Arial" w:hAnsi="Arial"/>
          <w:sz w:val="48"/>
          <w:szCs w:val="48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بطاقة التوقف "</w:t>
      </w:r>
      <w:r>
        <w:rPr>
          <w:rFonts w:ascii="Arial" w:cs="Arial" w:hAnsi="Arial"/>
          <w:sz w:val="48"/>
          <w:szCs w:val="48"/>
          <w:b w:val="1"/>
          <w:bCs w:val="1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sz w:val="48"/>
          <w:szCs w:val="48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 واتصال السلامة</w:t>
      </w:r>
    </w:p>
    <w:p w:rsidR="00B21AE6" w:rsidRPr="002348B4" w:rsidRDefault="00B21AE6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  <w:bidiVisual/>
      </w:tblPr>
      <w:tblGrid>
        <w:gridCol w:w="9923"/>
      </w:tblGrid>
      <w:tr w:rsidR="00A068EE" w:rsidRPr="00E8012C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2348B4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  <w:bidi w:val="1"/>
            </w:pPr>
            <w:r>
              <w:rPr>
                <w:rFonts w:ascii="Arial" w:cs="Arial" w:hAnsi="Arial"/>
                <w:lang w:bidi="ar"/>
                <w:b w:val="1"/>
                <w:bCs w:val="1"/>
                <w:i w:val="0"/>
                <w:iCs w:val="0"/>
                <w:u w:val="single"/>
                <w:vertAlign w:val="baseline"/>
                <w:rtl w:val="1"/>
              </w:rPr>
              <w:t xml:space="preserve">الأهداف:</w:t>
            </w:r>
          </w:p>
          <w:p w:rsidR="001D28D7" w:rsidRPr="00614A6C" w:rsidRDefault="001D28D7" w:rsidP="001D28D7">
            <w:pPr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في نهاية هذه الدورة، سوف يكون المشاركون قد تمكنوا مما يلي:  </w:t>
            </w:r>
          </w:p>
          <w:p w:rsidR="00D230DC" w:rsidRPr="002348B4" w:rsidRDefault="001D28D7" w:rsidP="001D28D7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القدرة على إجراء </w:t>
            </w:r>
            <w:r>
              <w:rPr>
                <w:rFonts w:ascii="Arial" w:cs="Arial" w:hAnsi="Arial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محادثة خاصة بالسلامة</w:t>
            </w: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(اتصال السلامة) قبل إخراج بطاقة التوقف "</w:t>
            </w:r>
            <w:r>
              <w:rPr>
                <w:rFonts w:ascii="Arial" w:cs="Arial" w:hAnsi="Arial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".</w:t>
            </w:r>
          </w:p>
        </w:tc>
      </w:tr>
    </w:tbl>
    <w:p w:rsidR="002A78CD" w:rsidRPr="002348B4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1951AF" w:rsidRDefault="001951AF">
      <w:pPr>
        <w:pStyle w:val="Corps"/>
        <w:rPr>
          <w:rFonts w:ascii="Arial" w:hAnsi="Arial" w:cs="Arial"/>
          <w:b/>
          <w:bCs/>
          <w:color w:val="353535"/>
        </w:rPr>
      </w:pPr>
    </w:p>
    <w:p w:rsidR="008230E3" w:rsidRPr="002348B4" w:rsidRDefault="002A78CD">
      <w:pPr>
        <w:pStyle w:val="Corps"/>
        <w:rPr>
          <w:rFonts w:ascii="Arial" w:hAnsi="Arial" w:cs="Arial"/>
          <w:b/>
          <w:bCs/>
          <w:color w:val="353535"/>
        </w:rPr>
        <w:bidi w:val="1"/>
      </w:pPr>
      <w:r>
        <w:rPr>
          <w:rFonts w:ascii="Arial" w:cs="Arial" w:hAnsi="Arial"/>
          <w:color w:val="35353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يتم الإعداد لهذه الدورة محليًا. </w:t>
      </w:r>
      <w:r>
        <w:rPr>
          <w:rFonts w:ascii="Arial" w:cs="Arial" w:hAnsi="Arial"/>
          <w:color w:val="35353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ومن أجل القيام بذلك، سيكون لديك خياران: </w:t>
      </w:r>
    </w:p>
    <w:p w:rsidR="008230E3" w:rsidRPr="002348B4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</w:rPr>
        <w:bidi w:val="1"/>
      </w:pPr>
      <w:r>
        <w:rPr>
          <w:rFonts w:ascii="Arial" w:cs="Arial" w:hAnsi="Arial"/>
          <w:color w:val="35353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إما الحصول على تدريب محلي (أو في الفرع) قائم ويلبي هذه الأهداف. </w:t>
      </w:r>
      <w:r>
        <w:rPr>
          <w:rFonts w:ascii="Arial" w:cs="Arial" w:hAnsi="Arial"/>
          <w:color w:val="35353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وفي هذه الحالة، يمكن استخدامه بدلاً من هذه الوحدة.</w:t>
      </w:r>
    </w:p>
    <w:p w:rsidR="00A068EE" w:rsidRPr="002348B4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</w:rPr>
        <w:bidi w:val="1"/>
      </w:pPr>
      <w:r>
        <w:rPr>
          <w:rFonts w:ascii="Arial" w:cs="Arial" w:hAnsi="Arial"/>
          <w:color w:val="35353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وخلافًا لذلك، من الضروري تدبير التدريب الخاص بك على النحو المقترح أدناه.</w:t>
      </w:r>
    </w:p>
    <w:p w:rsidR="001951AF" w:rsidRDefault="00A10B3D">
      <w:pPr>
        <w:pStyle w:val="Corps"/>
        <w:rPr>
          <w:rFonts w:ascii="Arial" w:hAnsi="Arial" w:cs="Arial"/>
          <w:b/>
          <w:bCs/>
          <w:color w:val="353535"/>
        </w:rPr>
        <w:bidi w:val="1"/>
      </w:pPr>
      <w:r>
        <w:rPr>
          <w:rFonts w:ascii="Arial" w:cs="Arial" w:hAnsi="Arial"/>
          <w:color w:val="35353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تتضمن هذه الوثيقة اقتراحات خاصة بالمحتوى والأنشطة التعليمية التي تحقق أهداف هذه الوحدة.</w:t>
      </w:r>
    </w:p>
    <w:p w:rsidR="00A10B3D" w:rsidRPr="002348B4" w:rsidRDefault="00A10B3D">
      <w:pPr>
        <w:pStyle w:val="Corps"/>
        <w:rPr>
          <w:rFonts w:ascii="Arial" w:hAnsi="Arial" w:cs="Arial"/>
          <w:b/>
        </w:rPr>
      </w:pPr>
    </w:p>
    <w:tbl>
      <w:tblPr>
        <w:tblStyle w:val="TableauGrille2-Accentuation11"/>
        <w:tblW w:w="9639" w:type="dxa"/>
        <w:jc w:val="center"/>
        <w:tblLayout w:type="fixed"/>
        <w:tblLook w:val="04A0"/>
        <w:bidiVisual/>
      </w:tblPr>
      <w:tblGrid>
        <w:gridCol w:w="6717"/>
        <w:gridCol w:w="2922"/>
      </w:tblGrid>
      <w:tr w:rsidR="00A068EE" w:rsidRPr="002348B4" w:rsidTr="00790758">
        <w:trPr>
          <w:cnfStyle w:val="100000000000"/>
          <w:trHeight w:val="599"/>
          <w:jc w:val="center"/>
        </w:trPr>
        <w:tc>
          <w:tcPr>
            <w:cnfStyle w:val="001000000000"/>
            <w:tcW w:w="6717" w:type="dxa"/>
            <w:vAlign w:val="center"/>
          </w:tcPr>
          <w:p w:rsidR="00A068EE" w:rsidRPr="002348B4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العناصر الرئيسية</w:t>
            </w:r>
          </w:p>
        </w:tc>
        <w:tc>
          <w:tcPr>
            <w:tcW w:w="2922" w:type="dxa"/>
            <w:vAlign w:val="center"/>
          </w:tcPr>
          <w:p w:rsidR="00A068EE" w:rsidRPr="002348B4" w:rsidRDefault="0051527D" w:rsidP="0051527D">
            <w:pPr>
              <w:pStyle w:val="Corps"/>
              <w:jc w:val="center"/>
              <w:cnfStyle w:val="100000000000"/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الدعم / الأنشطة</w:t>
            </w:r>
          </w:p>
        </w:tc>
      </w:tr>
      <w:tr w:rsidR="001D28D7" w:rsidRPr="00E8012C" w:rsidTr="00790758">
        <w:trPr>
          <w:cnfStyle w:val="000000100000"/>
          <w:trHeight w:val="486"/>
          <w:jc w:val="center"/>
        </w:trPr>
        <w:tc>
          <w:tcPr>
            <w:cnfStyle w:val="001000000000"/>
            <w:tcW w:w="6717" w:type="dxa"/>
            <w:vAlign w:val="center"/>
          </w:tcPr>
          <w:p w:rsidR="001D28D7" w:rsidRPr="001D28D7" w:rsidRDefault="001D28D7" w:rsidP="00062D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بطاقة التوقف "</w:t>
            </w:r>
            <w:r>
              <w:rPr>
                <w:rFonts w:ascii="Arial" w:cs="Arial" w:hAnsi="Arial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 هي أداة ينبغي لها في المقام الأول أن تسمح بالحديث عن المخاطر، كما يجب دائما أن يسبق استخدامها القيام بمناقشة حول السلامة ولا يؤدي بالضرورة إلى استخدام بطاقة التوقف "</w:t>
            </w:r>
            <w:r>
              <w:rPr>
                <w:rFonts w:ascii="Arial" w:cs="Arial" w:hAnsi="Arial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".</w:t>
            </w:r>
          </w:p>
        </w:tc>
        <w:tc>
          <w:tcPr>
            <w:tcW w:w="2922" w:type="dxa"/>
            <w:vAlign w:val="center"/>
          </w:tcPr>
          <w:p w:rsidR="001D28D7" w:rsidRPr="001D28D7" w:rsidRDefault="001D28D7" w:rsidP="0079342C">
            <w:pPr>
              <w:pStyle w:val="Corps"/>
              <w:cnfStyle w:val="000000100000"/>
              <w:rPr>
                <w:rFonts w:ascii="Arial" w:hAnsi="Arial" w:cs="Arial"/>
              </w:rPr>
            </w:pPr>
          </w:p>
        </w:tc>
      </w:tr>
      <w:tr w:rsidR="001D28D7" w:rsidRPr="00FA1385" w:rsidTr="00790758">
        <w:trPr>
          <w:trHeight w:val="486"/>
          <w:jc w:val="center"/>
        </w:trPr>
        <w:tc>
          <w:tcPr>
            <w:cnfStyle w:val="001000000000"/>
            <w:tcW w:w="6717" w:type="dxa"/>
            <w:vAlign w:val="center"/>
          </w:tcPr>
          <w:p w:rsidR="001D28D7" w:rsidRPr="00FA1385" w:rsidRDefault="001D28D7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قُم بإجراء عمليات محاكاة / سيناريوهات على سبيل التدريب</w:t>
            </w:r>
          </w:p>
        </w:tc>
        <w:tc>
          <w:tcPr>
            <w:tcW w:w="2922" w:type="dxa"/>
            <w:vAlign w:val="center"/>
          </w:tcPr>
          <w:p w:rsidR="001D28D7" w:rsidRPr="00FA1385" w:rsidRDefault="001D28D7" w:rsidP="0079342C">
            <w:pPr>
              <w:pStyle w:val="Corps"/>
              <w:cnfStyle w:val="000000000000"/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ورشة عمل</w:t>
            </w:r>
          </w:p>
        </w:tc>
      </w:tr>
      <w:tr w:rsidR="001D28D7" w:rsidRPr="00FA1385" w:rsidTr="00790758">
        <w:trPr>
          <w:cnfStyle w:val="000000100000"/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1D28D7" w:rsidRPr="00FA1385" w:rsidRDefault="00EC1CC7" w:rsidP="00EC1C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وعلى نحو يومي، أو خلال الزيارات الميدانية في موقع العمل، وخلال الجولات الميدانية أو عمليات التدقيق، قُم بتنفيذ 10 اتصالات للسلامة على الأقل في غضون 6 أشهر، ومن ثم كتابة تقرير الدهشة.</w:t>
            </w:r>
          </w:p>
        </w:tc>
        <w:tc>
          <w:tcPr>
            <w:tcW w:w="2922" w:type="dxa"/>
            <w:vAlign w:val="center"/>
          </w:tcPr>
          <w:p w:rsidR="001D28D7" w:rsidRPr="00FA1385" w:rsidRDefault="001D28D7" w:rsidP="00CD2FB0">
            <w:pPr>
              <w:pStyle w:val="Corps"/>
              <w:cnfStyle w:val="000000100000"/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يوميًا.</w:t>
            </w:r>
          </w:p>
        </w:tc>
      </w:tr>
    </w:tbl>
    <w:p w:rsidR="00B21AE6" w:rsidRPr="002348B4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A3E1E" w:rsidRPr="002348B4" w:rsidRDefault="00346BD6" w:rsidP="0051527D">
      <w:pPr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تقدير المدة الزمنية:</w:t>
      </w:r>
    </w:p>
    <w:p w:rsidR="00284F7B" w:rsidRPr="002348B4" w:rsidRDefault="001D28D7" w:rsidP="0051527D">
      <w:pPr>
        <w:rPr>
          <w:rFonts w:ascii="Arial" w:hAnsi="Arial" w:cs="Arial"/>
          <w:b/>
          <w:bCs/>
          <w:color w:val="000000"/>
          <w:u w:val="single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ساعة إلى ساعة ونصف بالنسبة إلى الجزء الخاص بقاعة المحاضرات</w:t>
      </w:r>
    </w:p>
    <w:p w:rsidR="00545927" w:rsidRDefault="00545927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E64368" w:rsidRPr="00E64368" w:rsidRDefault="00E64368" w:rsidP="00E64368">
      <w:pPr>
        <w:outlineLvl w:val="0"/>
        <w:rPr>
          <w:rFonts w:ascii="Arial" w:hAnsi="Arial" w:cs="Arial"/>
          <w:b/>
          <w:bCs/>
          <w:color w:val="000000"/>
        </w:rPr>
        <w:bidi w:val="1"/>
      </w:pPr>
      <w:r>
        <w:rPr>
          <w:rFonts w:ascii="Arial" w:cs="Arial" w:hAnsi="Arial"/>
          <w:color w:val="000000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توصيات المنهجيات التربوية</w:t>
      </w:r>
      <w:r>
        <w:rPr>
          <w:rFonts w:ascii="Arial" w:cs="Arial" w:hAnsi="Arial"/>
          <w:color w:val="00000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:</w:t>
      </w:r>
    </w:p>
    <w:p w:rsidR="00FA1385" w:rsidRPr="001D28D7" w:rsidRDefault="001D28D7" w:rsidP="00F919E3">
      <w:pPr>
        <w:outlineLvl w:val="0"/>
        <w:rPr>
          <w:rFonts w:ascii="Arial" w:hAnsi="Arial" w:cs="Arial"/>
          <w:bCs/>
          <w:color w:val="000000"/>
        </w:rPr>
        <w:bidi w:val="1"/>
      </w:pPr>
      <w:r>
        <w:rPr>
          <w:rFonts w:ascii="Arial" w:cs="Arial" w:hAnsi="Arial"/>
          <w:color w:val="000000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هذه الوحدة هي في المقام الأول فرصة للإعداد من أجل إجراء اتصالات السلامة. </w:t>
      </w:r>
      <w:r>
        <w:rPr>
          <w:rFonts w:ascii="Arial" w:cs="Arial" w:hAnsi="Arial"/>
          <w:color w:val="000000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ولهذا، فإن الجزء الخاص بالتدريب يُعد مهمًا قبل الانتقال إلى الممارسة على أرض الواقع.</w:t>
      </w:r>
    </w:p>
    <w:p w:rsidR="009C60C8" w:rsidRPr="002348B4" w:rsidRDefault="00FB5BEF" w:rsidP="009B0A85">
      <w:pPr>
        <w:pStyle w:val="Sous-titre"/>
        <w:bidi w:val="1"/>
      </w:pPr>
      <w:r>
        <w:rPr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الوحدات الخاصة بالمتطلبات الأساسية للدورة</w:t>
      </w:r>
    </w:p>
    <w:p w:rsidR="00862AD6" w:rsidRPr="004E2B78" w:rsidRDefault="001D28D7" w:rsidP="004E2B78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</w:rPr>
        <w:bidi w:val="1"/>
      </w:pPr>
      <w:r>
        <w:rPr>
          <w:rFonts w:ascii="Arial" w:cs="Arial" w:hAnsi="Arial"/>
          <w:b w:val="0"/>
          <w:bCs w:val="0"/>
          <w:i w:val="0"/>
          <w:iCs w:val="0"/>
          <w:u w:val="none"/>
          <w:vertAlign w:val="baseline"/>
          <w:rtl w:val="0"/>
        </w:rPr>
        <w:t xml:space="preserve">TCT 4.1</w:t>
      </w:r>
    </w:p>
    <w:p w:rsidR="008F708A" w:rsidRPr="002348B4" w:rsidRDefault="008F708A" w:rsidP="002C70B2">
      <w:pPr>
        <w:spacing w:before="120"/>
        <w:ind w:left="360"/>
        <w:rPr>
          <w:rFonts w:ascii="Arial" w:hAnsi="Arial" w:cs="Arial"/>
        </w:rPr>
      </w:pPr>
    </w:p>
    <w:p w:rsidR="00786051" w:rsidRPr="002348B4" w:rsidRDefault="00786051">
      <w:pPr>
        <w:rPr>
          <w:rFonts w:ascii="Arial" w:hAnsi="Arial" w:cs="Arial"/>
        </w:rPr>
      </w:pPr>
    </w:p>
    <w:p w:rsidR="00786051" w:rsidRPr="002348B4" w:rsidRDefault="009B0A85" w:rsidP="00786051">
      <w:pPr>
        <w:pStyle w:val="Sous-titre"/>
        <w:numPr>
          <w:ilvl w:val="0"/>
          <w:numId w:val="0"/>
        </w:numPr>
        <w:ind w:hanging="11"/>
        <w:jc w:val="both"/>
        <w:rPr>
          <w:b w:val="0"/>
          <w:sz w:val="24"/>
          <w:szCs w:val="24"/>
        </w:rPr>
        <w:bidi w:val="1"/>
      </w:pPr>
      <w:r>
        <w:rPr>
          <w:sz w:val="24"/>
          <w:szCs w:val="24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:rsidR="00786051" w:rsidRPr="002348B4" w:rsidRDefault="00786051" w:rsidP="00786051">
      <w:pPr>
        <w:pStyle w:val="Sous-titre"/>
        <w:ind w:left="714" w:hanging="357"/>
        <w:jc w:val="both"/>
        <w:rPr>
          <w:b w:val="0"/>
          <w:sz w:val="24"/>
          <w:szCs w:val="24"/>
        </w:rPr>
        <w:sectPr w:rsidR="00786051" w:rsidRPr="002348B4" w:rsidSect="00A10B3D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1470" w:bottom="1134" w:left="1066" w:header="567" w:footer="397" w:gutter="0"/>
          <w:cols w:space="720"/>
          <w:titlePg/>
          <w:docGrid w:linePitch="326"/>
        </w:sectPr>
      </w:pPr>
    </w:p>
    <w:p w:rsidR="00AA35BC" w:rsidRPr="002348B4" w:rsidRDefault="002D1AD9" w:rsidP="009B0A85">
      <w:pPr>
        <w:pStyle w:val="Sous-titre"/>
        <w:bidi w:val="1"/>
      </w:pPr>
      <w:r>
        <w:rPr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مقترح سير الدورة</w:t>
      </w:r>
    </w:p>
    <w:p w:rsidR="002D1AD9" w:rsidRPr="002348B4" w:rsidRDefault="002D1AD9" w:rsidP="002D1AD9">
      <w:pPr>
        <w:spacing w:before="120"/>
        <w:rPr>
          <w:rFonts w:ascii="Arial" w:hAnsi="Arial" w:cs="Arial"/>
          <w:u w:val="single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single"/>
          <w:vertAlign w:val="baseline"/>
          <w:rtl w:val="1"/>
        </w:rPr>
        <w:t xml:space="preserve">شرح الرسومات الخاصة بتعليمات مدير الجلسة:</w:t>
      </w:r>
    </w:p>
    <w:p w:rsidR="002D1AD9" w:rsidRPr="002348B4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highlight w:val="yellow"/>
        </w:rPr>
        <w:bidi w:val="1"/>
      </w:pPr>
      <w:r>
        <w:rPr>
          <w:rFonts w:ascii="Arial" w:cs="Arial" w:hAnsi="Arial"/>
          <w:sz w:val="20"/>
          <w:szCs w:val="20"/>
          <w:highlight w:val="yellow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تعليقات خاصة بمدير الجلسة</w:t>
      </w:r>
    </w:p>
    <w:p w:rsidR="00B52D9F" w:rsidRPr="002348B4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u w:val="single"/>
        </w:rPr>
        <w:bidi w:val="1"/>
      </w:pPr>
      <w:r>
        <w:rPr>
          <w:rFonts w:ascii="Arial" w:cs="Arial" w:hAnsi="Arial"/>
          <w:sz w:val="20"/>
          <w:szCs w:val="20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العناصر الرئيسية للمحتوى</w:t>
      </w:r>
    </w:p>
    <w:p w:rsidR="00B52D9F" w:rsidRPr="002348B4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نوع النشاط</w:t>
      </w:r>
    </w:p>
    <w:p w:rsidR="00803AAA" w:rsidRPr="0057287A" w:rsidRDefault="00DA36D9" w:rsidP="00AA35BC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"سؤال ينبغي طرحه" / عنوان المبادئ التوجيهية</w:t>
      </w:r>
    </w:p>
    <w:p w:rsidR="00803AAA" w:rsidRPr="002348B4" w:rsidRDefault="00803AAA" w:rsidP="00AA35BC">
      <w:pPr>
        <w:rPr>
          <w:rFonts w:ascii="Arial" w:hAnsi="Arial" w:cs="Arial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/>
        <w:bidiVisual/>
      </w:tblPr>
      <w:tblGrid>
        <w:gridCol w:w="1701"/>
        <w:gridCol w:w="5103"/>
        <w:gridCol w:w="7655"/>
      </w:tblGrid>
      <w:tr w:rsidR="00FA1385" w:rsidRPr="00E8012C" w:rsidTr="00EC1CC7">
        <w:trPr>
          <w:trHeight w:val="157"/>
          <w:tblHeader/>
        </w:trPr>
        <w:tc>
          <w:tcPr>
            <w:tcW w:w="17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2348B4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1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المرحلة / التوقيت</w:t>
            </w:r>
          </w:p>
        </w:tc>
        <w:tc>
          <w:tcPr>
            <w:tcW w:w="51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2348B4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1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مدير الجلسة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2348B4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1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مقترح لمحتوى الوحدة</w:t>
            </w:r>
          </w:p>
        </w:tc>
      </w:tr>
      <w:tr w:rsidR="00EC1CC7" w:rsidRPr="00E8012C" w:rsidTr="00456382">
        <w:tblPrEx>
          <w:shd w:val="clear" w:color="auto" w:fill="auto"/>
        </w:tblPrEx>
        <w:trPr>
          <w:trHeight w:val="574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1.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الاستقبال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5 دقائق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5 دقائق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الاستقبال والأهداف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استقبل المشاركين في الدورة، ثم اعرض أهداف هذه الوحدة.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jc w:val="both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في نهاية هذه الوحدة سوف تكونوا قادرين على إجراء اتصالات (محادثة) السلامة باستخدام بطاقة التوقف "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"، إذا لزم الأمر.</w:t>
            </w:r>
          </w:p>
          <w:p w:rsidR="00EC1CC7" w:rsidRPr="00614A6C" w:rsidRDefault="00EC1CC7" w:rsidP="00F06B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CC7" w:rsidRPr="00614A6C" w:rsidTr="00EC1CC7">
        <w:tblPrEx>
          <w:shd w:val="clear" w:color="auto" w:fill="auto"/>
        </w:tblPrEx>
        <w:trPr>
          <w:trHeight w:val="144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2.</w:t>
            </w:r>
          </w:p>
          <w:p w:rsidR="00EC1CC7" w:rsidRDefault="0054592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تذكير بالمعلومات الخاصة ببطاقة التوقف "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".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10 دقائق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15 دقيقة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اعرض الشرائح الثلاث الخاصة بتذكير بالمعلومات الخاصة ببطاقة التوقف "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".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وبمجرد الانتهاء من عرض الشرائح الثلاث وشرحها، اسأل: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من الذي قام من قبل باستخدام بطاقة التوقف "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" منذ وصوله؟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إذا كانت الإجابة بنعم: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فهل يمكنك أن تصف لنا الظروف، وكيف تصرف المحاور؟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إذا كانت الإجابة بلا: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فوفقا لما رأيناه، كيف ينبغي لك التصرف؟</w:t>
            </w:r>
          </w:p>
          <w:p w:rsidR="005A6FA0" w:rsidRPr="0072220B" w:rsidRDefault="005A6FA0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5A6FA0" w:rsidRPr="00614A6C" w:rsidRDefault="005A6FA0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هذه الشرائح الثلاث متاحة في ملف "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Ressources.pptx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C1CC7" w:rsidRDefault="005A6FA0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3579495" cy="2671150"/>
                  <wp:effectExtent l="0" t="0" r="1905" b="0"/>
                  <wp:docPr id="1" name="Image 1" descr="../../../../../../Desktop/Capture%20d’écran%202016-08-24%20à%2010.33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24%20à%2010.33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538" cy="267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FA0" w:rsidRDefault="005A6FA0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3731895" cy="2792902"/>
                  <wp:effectExtent l="0" t="0" r="1905" b="1270"/>
                  <wp:docPr id="5" name="Image 5" descr="../../../../../../Desktop/Capture%20d’écran%202016-08-24%20à%2010.33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8-24%20à%2010.33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073" cy="279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FA0" w:rsidRPr="00614A6C" w:rsidRDefault="005A6FA0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3731895" cy="2800928"/>
                  <wp:effectExtent l="0" t="0" r="1905" b="0"/>
                  <wp:docPr id="6" name="Image 6" descr="../../../../../../Desktop/Capture%20d’écran%202016-08-24%20à%2010.33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Desktop/Capture%20d’écran%202016-08-24%20à%2010.33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971" cy="280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C7" w:rsidRPr="00E8012C" w:rsidTr="00456382">
        <w:tblPrEx>
          <w:shd w:val="clear" w:color="auto" w:fill="auto"/>
        </w:tblPrEx>
        <w:trPr>
          <w:trHeight w:val="464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3.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جهة الاتصال الخاصة بالسلامة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5 دقائق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20 دقيقة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EC1CC7" w:rsidRDefault="00EC1CC7" w:rsidP="00062D0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للتدخل قبل استخدام بطاقة التوقف "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"، ينبغي لك إجراء اتصال خالص بالسلامة.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ما المقصود باتصال السلامة؟</w:t>
            </w:r>
          </w:p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إنه مناقشة بسيطة مفتوحة تتيح (على نحو محتمل) طرح استخدام بطاقة التوقف "</w:t>
            </w:r>
            <w:r>
              <w:rPr>
                <w:rFonts w:ascii="Arial" w:cs="Arial" w:hAnsi="Arial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Sop Card</w:t>
            </w: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".</w:t>
            </w: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وهو يتيح التواصل مع الشخص من خلال طرح أسئلة بسيطة عليه للتحقق من إدراكه للخطر المحتمل الذي يحيط به.</w:t>
            </w: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وقبل البدء في أي مناقشة، من المُفضل تحليل السياق لاختيار اللحظة الأكثر ملاءمة للتدخل، ووفقًا للظروف: </w:t>
            </w:r>
          </w:p>
          <w:p w:rsidR="00EC1CC7" w:rsidRPr="00614A6C" w:rsidRDefault="00EC1CC7" w:rsidP="00EC1CC7">
            <w:pPr>
              <w:pStyle w:val="Paragraphedeliste"/>
              <w:numPr>
                <w:ilvl w:val="0"/>
                <w:numId w:val="48"/>
              </w:numPr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يجب أن يكون التدخل فوريًا. </w:t>
            </w:r>
          </w:p>
          <w:p w:rsidR="00EC1CC7" w:rsidRPr="00614A6C" w:rsidRDefault="00EC1CC7" w:rsidP="00EC1CC7">
            <w:pPr>
              <w:pStyle w:val="Paragraphedeliste"/>
              <w:numPr>
                <w:ilvl w:val="0"/>
                <w:numId w:val="48"/>
              </w:numPr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يمكن التدخل على مشهد من الناس، أو بالأحرى بصورة شخصية، وذلك لتجنب خطر الشعور بالخزي. </w:t>
            </w:r>
          </w:p>
          <w:p w:rsidR="00062D0B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يجب أن يكون التدخل دائمًا بلهجة ودية، وبعقل متفتح، ومن خلال تبادل الآراء. </w:t>
            </w: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وهكذا، يجب البدء دائمًا بافتراض أن الشخص أساء الملاحظة أو الفهم، ثم طرح الأسئلة بعد ذلك. </w:t>
            </w: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يجب تجنب إعطاء الانطباع للشخص المعني / الأشخاص المعنيين بإمساكه متلبسًا، وذلك من خلال استخدام الكلمات التي من شأنها أن تخلق جوًا من الاحترام المتبادل والتركيز على الأسئلة المتعلقة بالتأكيدات. </w:t>
            </w:r>
          </w:p>
          <w:p w:rsidR="00EC1CC7" w:rsidRPr="00614A6C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يتمثل المبدأ الموجه للتدخل في البحث عن أسباب السلوك غير المناسب والمناقشة بشأن عواقب هذا السلوك.</w:t>
            </w:r>
          </w:p>
        </w:tc>
      </w:tr>
      <w:tr w:rsidR="00EC1CC7" w:rsidRPr="00614A6C" w:rsidTr="00EC1CC7">
        <w:tblPrEx>
          <w:shd w:val="clear" w:color="auto" w:fill="auto"/>
        </w:tblPrEx>
        <w:trPr>
          <w:trHeight w:val="6501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4.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بعض الأدوار التمثيلية للتدريب على اتصال السلامة.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40 دقيقة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ساعة واحدة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EC1CC7" w:rsidRDefault="0054592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التدريب الخاص باتصال السلامة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بالنسبة إلى عمليات المحاكاة هذه، قُم بإعداد حالات نمطية لأوجه القصور التي يمكن للأشخاص التدريب عليها.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خذ أمثلة من الأنشطة الحالية في موقع العمل الخاص بك مع الانحرافات المحتملة (معدات الحماية الشخصية غير مناسبة أو غير موجودة، وهي حالة ذات مخاطر نمطية، إلخ.).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يمكنك أيضا استخدام الرسوم التوضيحية الخاصة بمجموعة نشر بطاقة التوقف "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"، وها هو مثال على ذلك.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(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StopCard_FPA_Exemples-utilisation_FR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)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C1CC7" w:rsidRPr="00456382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قُم بتنظيم لعب الأدوار في شكل مجموعات زوجية من أجل التدريب على الدخول في اتصال والحديث عن السلامة (وربما إخراج بطاقة التوقف "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").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يقوم أحد المشاركين بلعب دور الشخص الذي يمكن التواصل معه، بينما يقوم المشارك الآخر بالدخول في علاقة الاتصال هذه.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456382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وكما رأينا في الوحدة 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TCT 4.1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، أدعوكم بشدة لممارسة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single"/>
                <w:vertAlign w:val="baseline"/>
                <w:rtl w:val="1"/>
              </w:rPr>
              <w:t xml:space="preserve">الاستماع الفعال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 في هذا التدريب.</w:t>
            </w:r>
          </w:p>
          <w:p w:rsidR="00456382" w:rsidRPr="00EC1CC7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Default="0054592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بعد كل تدريب، يقوم الأشخاص الذين لاحظوا بإعطاء رأيهم حول (استخدام الاستماع الفعال بشكل خاص): </w:t>
            </w:r>
          </w:p>
          <w:p w:rsidR="00456382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- نقاط القوة لدى كل شخص</w:t>
            </w:r>
          </w:p>
          <w:p w:rsidR="00456382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- سُبل التقدم (محاور التحسين)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كرر هذه الخطوة مرة واحدة على الأقل لكل مشارك، وذلك حتى يعتمدوا على نقاط القوة لديهم وممارسة تنفيذ سُبل التقدم.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في حالة وجود مشارك واحد فقط، فقُم بتمثيل الدور بنفسك.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3029110" cy="4250690"/>
                  <wp:effectExtent l="0" t="0" r="0" b="0"/>
                  <wp:docPr id="4" name="Image 4" descr="../../../../../../Desktop/Capture%20d’écran%202016-08-03%20à%2010.39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3%20à%2010.39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629" cy="427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C7" w:rsidRPr="00614A6C" w:rsidTr="00456382">
        <w:tblPrEx>
          <w:shd w:val="clear" w:color="auto" w:fill="auto"/>
        </w:tblPrEx>
        <w:trPr>
          <w:trHeight w:val="6487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5.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التجربة الفعلية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تطبيق عملي</w:t>
            </w:r>
          </w:p>
          <w:p w:rsidR="00EC1CC7" w:rsidRDefault="0054592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وفي نهاية التدريب، اطلب من كل مشارك الالتزام بتطبيق السلامة في موقع العمل، وكتابة تقرير سريع عن الدهشة: وثيقة قصيرة يتم فيها شرح الوضع، والحقائق، وكيف قام بذلك، وكيف كان رد فعل الشخص.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EC1CC7" w:rsidRPr="00614A6C" w:rsidRDefault="00EC1CC7" w:rsidP="00EC1CC7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وفي نهاية التقرير، يقوم المشارك بتدوين ما أدهشه بشكل أكبر في هذا الحدث وما يلزم القيام به مستقبلاً.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وبعد ذلك، ينبغي تنظيم تلخيص للمعلومات في غضون 6 أشهر بعد انتهاء الدورة، وذلك لتبادل النقاش حول النقاط الرئيسية في تقرير الدهشة الخاص بكل شخص.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وفي حياتك اليومية، ينبغي لك تطبيق اتصال السلامة واستخدام بطاقة التوقف "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" في أقرب وقت تشعر فيه بأنك في حاجة للقيام بذلك.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يتمثل هدفك في تحقيق 10 منها على الأقل، واستخدام بطاقة التوقف "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" فقط كملاذ أخير، كما رأينا.</w:t>
            </w: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C1CC7" w:rsidRPr="00EC1CC7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وبمجرد الانتهاء من تنفيذ هذه البنود العشرة، يمكنك كتابة "تقرير الدهشة - بطاقة التوقف"، وتلخيص المعلومات معًا.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إذا كان تاريخ استخلاص المعلومات معروفًا، فأخبر المشاركين عنه.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B532C9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محتوى تقرير إثارة الدهشة - بطاقة التوقف "</w:t>
            </w:r>
            <w:r>
              <w:rPr>
                <w:rFonts w:ascii="Arial" w:cs="Arial" w:hAnsi="Arial"/>
                <w:noProof/>
                <w:sz w:val="20"/>
                <w:szCs w:val="20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"</w:t>
            </w:r>
          </w:p>
          <w:p w:rsidR="00EC1CC7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في أي ظرف (ظروف) تدخلت (توقعت التدخل) من قبل باستخدام بطاقة التوقف </w:t>
            </w:r>
            <w:r>
              <w:rPr>
                <w:rFonts w:ascii="Arial" w:cs="Arial" w:hAnsi="Arial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؟</w:t>
            </w: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وكيف تصرف الشخص؟</w:t>
            </w: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وما أكثر شيء أثار دهشتك؟</w:t>
            </w: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ما التحسينات التي ينبغي القيام بها من أجلكم خلال تنفيذ اتصال السلامة؟ </w:t>
            </w: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وفي استخدام بطاقة التدخل </w:t>
            </w:r>
            <w:r>
              <w:rPr>
                <w:rFonts w:ascii="Arial" w:cs="Arial" w:hAnsi="Arial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بصفة عامة؟</w:t>
            </w:r>
          </w:p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:rsidR="00B21AE6" w:rsidRPr="002348B4" w:rsidRDefault="00B21AE6" w:rsidP="00DD4EA6">
      <w:pPr>
        <w:outlineLvl w:val="0"/>
        <w:rPr>
          <w:rFonts w:ascii="Arial" w:hAnsi="Arial" w:cs="Arial"/>
        </w:rPr>
      </w:pPr>
    </w:p>
    <w:sectPr w:rsidR="00B21AE6" w:rsidRPr="002348B4" w:rsidSect="00E8012C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1D7" w:rsidRDefault="000471D7">
      <w:pPr>
        <w:bidi w:val="1"/>
      </w:pPr>
      <w:r>
        <w:separator/>
      </w:r>
    </w:p>
  </w:endnote>
  <w:endnote w:type="continuationSeparator" w:id="0">
    <w:p w:rsidR="000471D7" w:rsidRDefault="000471D7">
      <w:pPr>
        <w:bidi w:val="1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28519"/>
      <w:docPartObj>
        <w:docPartGallery w:val="Page Numbers (Bottom of Page)"/>
        <w:docPartUnique/>
      </w:docPartObj>
    </w:sdtPr>
    <w:sdtContent>
      <w:p w:rsidR="00E8012C" w:rsidRDefault="00E8012C">
        <w:pPr>
          <w:pStyle w:val="Pieddepage"/>
          <w:jc w:val="right"/>
          <w:bidi w:val="1"/>
        </w:pPr>
        <w:fldSimple w:instr=" PAGE   \* MERGEFORMAT ">
          <w:r>
            <w:rPr>
              <w:noProof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7</w:t>
          </w:r>
        </w:fldSimple>
      </w:p>
    </w:sdtContent>
  </w:sdt>
  <w:p w:rsidR="00E8012C" w:rsidRDefault="00E8012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28517"/>
      <w:docPartObj>
        <w:docPartGallery w:val="Page Numbers (Bottom of Page)"/>
        <w:docPartUnique/>
      </w:docPartObj>
    </w:sdtPr>
    <w:sdtContent>
      <w:p w:rsidR="00E8012C" w:rsidRDefault="00E8012C">
        <w:pPr>
          <w:pStyle w:val="Pieddepage"/>
          <w:jc w:val="right"/>
          <w:bidi w:val="1"/>
        </w:pPr>
        <w:fldSimple w:instr=" PAGE   \* MERGEFORMAT ">
          <w:r>
            <w:rPr>
              <w:noProof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1</w:t>
          </w:r>
        </w:fldSimple>
      </w:p>
    </w:sdtContent>
  </w:sdt>
  <w:p w:rsidR="00E8012C" w:rsidRDefault="00E8012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1D7" w:rsidRDefault="000471D7">
      <w:pPr>
        <w:bidi w:val="1"/>
      </w:pPr>
      <w:r>
        <w:separator/>
      </w:r>
    </w:p>
  </w:footnote>
  <w:footnote w:type="continuationSeparator" w:id="0">
    <w:p w:rsidR="000471D7" w:rsidRDefault="000471D7">
      <w:pPr>
        <w:bidi w:val="1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  <w:bidiVisual/>
    </w:tblPr>
    <w:tblGrid>
      <w:gridCol w:w="2824"/>
      <w:gridCol w:w="6977"/>
    </w:tblGrid>
    <w:tr w:rsidR="00E8012C" w:rsidRPr="008166DB" w:rsidTr="00335F04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E8012C" w:rsidRPr="003F396F" w:rsidRDefault="00E8012C" w:rsidP="00335F04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1"/>
          </w:pPr>
          <w:r>
            <w:rPr>
              <w:noProof/>
              <w:sz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3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E8012C" w:rsidRPr="00A10B3D" w:rsidRDefault="00E8012C" w:rsidP="00335F04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1"/>
          </w:pP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مجموعة دمج الصحة والسلامة والبيئة "</w:t>
          </w:r>
          <w:r>
            <w:rPr>
              <w:sz w:val="28"/>
              <w:szCs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HSE</w:t>
          </w: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"</w:t>
          </w:r>
        </w:p>
      </w:tc>
    </w:tr>
    <w:tr w:rsidR="00E8012C" w:rsidRPr="008166DB" w:rsidTr="00335F04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E8012C" w:rsidRDefault="00E8012C" w:rsidP="00335F04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E8012C" w:rsidRPr="003F2295" w:rsidRDefault="00E8012C" w:rsidP="00335F04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1"/>
          </w:pPr>
          <w:r>
            <w:rPr>
              <w:rFonts w:ascii="Helvetica" w:eastAsia="Times New Roman" w:hAnsi="Helvetica"/>
              <w:color w:val="004164"/>
              <w:szCs w:val="32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دليل مدير الجلسة – </w:t>
          </w:r>
          <w:r>
            <w:rPr>
              <w:rFonts w:ascii="Helvetica" w:eastAsia="Times New Roman" w:hAnsi="Helvetica"/>
              <w:color w:val="004164"/>
              <w:szCs w:val="32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TCT 4.3</w:t>
          </w:r>
        </w:p>
      </w:tc>
    </w:tr>
    <w:tr w:rsidR="00E8012C" w:rsidRPr="003F396F" w:rsidTr="00335F04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E8012C" w:rsidRPr="003F396F" w:rsidRDefault="00E8012C" w:rsidP="00335F04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E8012C" w:rsidRPr="00A10B3D" w:rsidRDefault="00E8012C" w:rsidP="00335F04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1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TCT 4.3</w:t>
          </w: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 - الإصدار الثاني</w:t>
          </w:r>
        </w:p>
      </w:tc>
    </w:tr>
  </w:tbl>
  <w:p w:rsidR="00E8012C" w:rsidRDefault="00E8012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  <w:bidiVisual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1"/>
          </w:pPr>
          <w:r>
            <w:rPr>
              <w:noProof/>
              <w:sz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1"/>
          </w:pP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مجموعة دمج الصحة والسلامة والبيئة "</w:t>
          </w:r>
          <w:r>
            <w:rPr>
              <w:sz w:val="28"/>
              <w:szCs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HSE</w:t>
          </w: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"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83750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1"/>
          </w:pPr>
          <w:r>
            <w:rPr>
              <w:rFonts w:ascii="Helvetica" w:eastAsia="Times New Roman" w:hAnsi="Helvetica"/>
              <w:color w:val="004164"/>
              <w:szCs w:val="32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دليل مدير الجلسة – </w:t>
          </w:r>
          <w:r>
            <w:rPr>
              <w:rFonts w:ascii="Helvetica" w:eastAsia="Times New Roman" w:hAnsi="Helvetica"/>
              <w:color w:val="004164"/>
              <w:szCs w:val="32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TCT 4.3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E8012C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1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TCT 4.3</w:t>
          </w: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 - الإصدار الثاني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518B"/>
    <w:multiLevelType w:val="multilevel"/>
    <w:tmpl w:val="FC10842C"/>
    <w:lvl w:ilvl="0">
      <w:start w:val="1"/>
      <w:numFmt w:val="bullet"/>
      <w:lvlText w:val=""/>
      <w:lvlJc w:val="left"/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hanging="1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hanging="21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hanging="28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hanging="3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hanging="43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hanging="50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hanging="57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">
    <w:nsid w:val="01A96CB2"/>
    <w:multiLevelType w:val="multilevel"/>
    <w:tmpl w:val="7ECAAB6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">
    <w:nsid w:val="04B9577F"/>
    <w:multiLevelType w:val="multilevel"/>
    <w:tmpl w:val="D59437D2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">
    <w:nsid w:val="0885062D"/>
    <w:multiLevelType w:val="hybridMultilevel"/>
    <w:tmpl w:val="9BCEB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56BED"/>
    <w:multiLevelType w:val="hybridMultilevel"/>
    <w:tmpl w:val="871EF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E5E17"/>
    <w:multiLevelType w:val="multilevel"/>
    <w:tmpl w:val="E6A63164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7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B7712"/>
    <w:multiLevelType w:val="multilevel"/>
    <w:tmpl w:val="947E51B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9">
    <w:nsid w:val="1AEA3EC0"/>
    <w:multiLevelType w:val="hybridMultilevel"/>
    <w:tmpl w:val="BDC246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12">
    <w:nsid w:val="25DD4C61"/>
    <w:multiLevelType w:val="multilevel"/>
    <w:tmpl w:val="D966C2AA"/>
    <w:lvl w:ilvl="0">
      <w:start w:val="1"/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F3FCE"/>
    <w:multiLevelType w:val="multilevel"/>
    <w:tmpl w:val="2500DB6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3989008E"/>
    <w:multiLevelType w:val="hybridMultilevel"/>
    <w:tmpl w:val="208CE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57830"/>
    <w:multiLevelType w:val="hybridMultilevel"/>
    <w:tmpl w:val="AFF83C52"/>
    <w:lvl w:ilvl="0" w:tplc="22E296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3E225FC5"/>
    <w:multiLevelType w:val="hybridMultilevel"/>
    <w:tmpl w:val="BEFE8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60AA6"/>
    <w:multiLevelType w:val="hybridMultilevel"/>
    <w:tmpl w:val="5EE62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22">
    <w:nsid w:val="496C78D8"/>
    <w:multiLevelType w:val="multilevel"/>
    <w:tmpl w:val="9212490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23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4">
    <w:nsid w:val="4FA52E46"/>
    <w:multiLevelType w:val="multilevel"/>
    <w:tmpl w:val="FA10D87E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2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6">
    <w:nsid w:val="5142171E"/>
    <w:multiLevelType w:val="hybridMultilevel"/>
    <w:tmpl w:val="FB743B5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F74BF"/>
    <w:multiLevelType w:val="multilevel"/>
    <w:tmpl w:val="4192F944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8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170A7E"/>
    <w:multiLevelType w:val="hybridMultilevel"/>
    <w:tmpl w:val="F5A2E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4C17FA"/>
    <w:multiLevelType w:val="hybridMultilevel"/>
    <w:tmpl w:val="E9A4B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D94161"/>
    <w:multiLevelType w:val="multilevel"/>
    <w:tmpl w:val="C9880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4" w:firstLine="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34">
    <w:nsid w:val="5D804B8C"/>
    <w:multiLevelType w:val="multilevel"/>
    <w:tmpl w:val="E95852E2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35">
    <w:nsid w:val="5DCC35C7"/>
    <w:multiLevelType w:val="multilevel"/>
    <w:tmpl w:val="7DCA3F46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7">
    <w:nsid w:val="61A1345C"/>
    <w:multiLevelType w:val="hybridMultilevel"/>
    <w:tmpl w:val="EFDC6778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8">
    <w:nsid w:val="632F5A4F"/>
    <w:multiLevelType w:val="hybridMultilevel"/>
    <w:tmpl w:val="259E61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5FA7075"/>
    <w:multiLevelType w:val="multilevel"/>
    <w:tmpl w:val="03DEB144"/>
    <w:lvl w:ilvl="0">
      <w:start w:val="1"/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0">
    <w:nsid w:val="68222586"/>
    <w:multiLevelType w:val="hybridMultilevel"/>
    <w:tmpl w:val="A07404FC"/>
    <w:lvl w:ilvl="0" w:tplc="1E9CB008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6" w:hanging="360"/>
      </w:pPr>
    </w:lvl>
    <w:lvl w:ilvl="2" w:tplc="040C001B" w:tentative="1">
      <w:start w:val="1"/>
      <w:numFmt w:val="lowerRoman"/>
      <w:lvlText w:val="%3."/>
      <w:lvlJc w:val="right"/>
      <w:pPr>
        <w:ind w:left="1846" w:hanging="180"/>
      </w:pPr>
    </w:lvl>
    <w:lvl w:ilvl="3" w:tplc="040C000F" w:tentative="1">
      <w:start w:val="1"/>
      <w:numFmt w:val="decimal"/>
      <w:lvlText w:val="%4."/>
      <w:lvlJc w:val="left"/>
      <w:pPr>
        <w:ind w:left="2566" w:hanging="360"/>
      </w:pPr>
    </w:lvl>
    <w:lvl w:ilvl="4" w:tplc="040C0019" w:tentative="1">
      <w:start w:val="1"/>
      <w:numFmt w:val="lowerLetter"/>
      <w:lvlText w:val="%5."/>
      <w:lvlJc w:val="left"/>
      <w:pPr>
        <w:ind w:left="3286" w:hanging="360"/>
      </w:pPr>
    </w:lvl>
    <w:lvl w:ilvl="5" w:tplc="040C001B" w:tentative="1">
      <w:start w:val="1"/>
      <w:numFmt w:val="lowerRoman"/>
      <w:lvlText w:val="%6."/>
      <w:lvlJc w:val="right"/>
      <w:pPr>
        <w:ind w:left="4006" w:hanging="180"/>
      </w:pPr>
    </w:lvl>
    <w:lvl w:ilvl="6" w:tplc="040C000F" w:tentative="1">
      <w:start w:val="1"/>
      <w:numFmt w:val="decimal"/>
      <w:lvlText w:val="%7."/>
      <w:lvlJc w:val="left"/>
      <w:pPr>
        <w:ind w:left="4726" w:hanging="360"/>
      </w:pPr>
    </w:lvl>
    <w:lvl w:ilvl="7" w:tplc="040C0019" w:tentative="1">
      <w:start w:val="1"/>
      <w:numFmt w:val="lowerLetter"/>
      <w:lvlText w:val="%8."/>
      <w:lvlJc w:val="left"/>
      <w:pPr>
        <w:ind w:left="5446" w:hanging="360"/>
      </w:pPr>
    </w:lvl>
    <w:lvl w:ilvl="8" w:tplc="040C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41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2">
    <w:nsid w:val="6C943D17"/>
    <w:multiLevelType w:val="multilevel"/>
    <w:tmpl w:val="925A22D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3">
    <w:nsid w:val="70FA6734"/>
    <w:multiLevelType w:val="hybridMultilevel"/>
    <w:tmpl w:val="04CC7818"/>
    <w:lvl w:ilvl="0" w:tplc="168E9420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0B0232"/>
    <w:multiLevelType w:val="hybridMultilevel"/>
    <w:tmpl w:val="ABE4DE4E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AC925E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5">
    <w:nsid w:val="78FF2CE8"/>
    <w:multiLevelType w:val="multilevel"/>
    <w:tmpl w:val="1B723AA0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46">
    <w:nsid w:val="7DCC52AD"/>
    <w:multiLevelType w:val="hybridMultilevel"/>
    <w:tmpl w:val="9BEAF628"/>
    <w:lvl w:ilvl="0" w:tplc="42647ED2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0"/>
  </w:num>
  <w:num w:numId="3">
    <w:abstractNumId w:val="1"/>
  </w:num>
  <w:num w:numId="4">
    <w:abstractNumId w:val="42"/>
  </w:num>
  <w:num w:numId="5">
    <w:abstractNumId w:val="41"/>
  </w:num>
  <w:num w:numId="6">
    <w:abstractNumId w:val="33"/>
  </w:num>
  <w:num w:numId="7">
    <w:abstractNumId w:val="13"/>
  </w:num>
  <w:num w:numId="8">
    <w:abstractNumId w:val="25"/>
  </w:num>
  <w:num w:numId="9">
    <w:abstractNumId w:val="6"/>
  </w:num>
  <w:num w:numId="10">
    <w:abstractNumId w:val="8"/>
  </w:num>
  <w:num w:numId="11">
    <w:abstractNumId w:val="27"/>
  </w:num>
  <w:num w:numId="12">
    <w:abstractNumId w:val="15"/>
  </w:num>
  <w:num w:numId="13">
    <w:abstractNumId w:val="2"/>
  </w:num>
  <w:num w:numId="14">
    <w:abstractNumId w:val="35"/>
  </w:num>
  <w:num w:numId="15">
    <w:abstractNumId w:val="36"/>
  </w:num>
  <w:num w:numId="16">
    <w:abstractNumId w:val="12"/>
  </w:num>
  <w:num w:numId="17">
    <w:abstractNumId w:val="21"/>
  </w:num>
  <w:num w:numId="18">
    <w:abstractNumId w:val="24"/>
  </w:num>
  <w:num w:numId="19">
    <w:abstractNumId w:val="45"/>
  </w:num>
  <w:num w:numId="20">
    <w:abstractNumId w:val="22"/>
  </w:num>
  <w:num w:numId="21">
    <w:abstractNumId w:val="23"/>
  </w:num>
  <w:num w:numId="22">
    <w:abstractNumId w:val="34"/>
  </w:num>
  <w:num w:numId="23">
    <w:abstractNumId w:val="11"/>
  </w:num>
  <w:num w:numId="24">
    <w:abstractNumId w:val="44"/>
  </w:num>
  <w:num w:numId="25">
    <w:abstractNumId w:val="37"/>
  </w:num>
  <w:num w:numId="26">
    <w:abstractNumId w:val="3"/>
  </w:num>
  <w:num w:numId="27">
    <w:abstractNumId w:val="18"/>
  </w:num>
  <w:num w:numId="28">
    <w:abstractNumId w:val="28"/>
  </w:num>
  <w:num w:numId="29">
    <w:abstractNumId w:val="30"/>
  </w:num>
  <w:num w:numId="30">
    <w:abstractNumId w:val="43"/>
  </w:num>
  <w:num w:numId="31">
    <w:abstractNumId w:val="5"/>
  </w:num>
  <w:num w:numId="32">
    <w:abstractNumId w:val="31"/>
  </w:num>
  <w:num w:numId="33">
    <w:abstractNumId w:val="26"/>
  </w:num>
  <w:num w:numId="34">
    <w:abstractNumId w:val="14"/>
  </w:num>
  <w:num w:numId="35">
    <w:abstractNumId w:val="38"/>
  </w:num>
  <w:num w:numId="36">
    <w:abstractNumId w:val="16"/>
  </w:num>
  <w:num w:numId="37">
    <w:abstractNumId w:val="32"/>
  </w:num>
  <w:num w:numId="38">
    <w:abstractNumId w:val="4"/>
  </w:num>
  <w:num w:numId="39">
    <w:abstractNumId w:val="19"/>
  </w:num>
  <w:num w:numId="40">
    <w:abstractNumId w:val="7"/>
  </w:num>
  <w:num w:numId="41">
    <w:abstractNumId w:val="20"/>
  </w:num>
  <w:num w:numId="42">
    <w:abstractNumId w:val="17"/>
  </w:num>
  <w:num w:numId="43">
    <w:abstractNumId w:val="40"/>
  </w:num>
  <w:num w:numId="44">
    <w:abstractNumId w:val="32"/>
  </w:num>
  <w:num w:numId="45">
    <w:abstractNumId w:val="10"/>
  </w:num>
  <w:num w:numId="46">
    <w:abstractNumId w:val="46"/>
  </w:num>
  <w:num w:numId="47">
    <w:abstractNumId w:val="9"/>
  </w:num>
  <w:num w:numId="4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43D56"/>
    <w:rsid w:val="000471D7"/>
    <w:rsid w:val="0006148D"/>
    <w:rsid w:val="00061697"/>
    <w:rsid w:val="00062D0B"/>
    <w:rsid w:val="00063003"/>
    <w:rsid w:val="0007545C"/>
    <w:rsid w:val="00094340"/>
    <w:rsid w:val="00094B6B"/>
    <w:rsid w:val="00095AFA"/>
    <w:rsid w:val="0009662F"/>
    <w:rsid w:val="000A7B0E"/>
    <w:rsid w:val="000B2859"/>
    <w:rsid w:val="000C0D35"/>
    <w:rsid w:val="000D054A"/>
    <w:rsid w:val="000E1CAB"/>
    <w:rsid w:val="000E4BF9"/>
    <w:rsid w:val="000E5AAA"/>
    <w:rsid w:val="000F56D3"/>
    <w:rsid w:val="00107879"/>
    <w:rsid w:val="00117B18"/>
    <w:rsid w:val="001443D4"/>
    <w:rsid w:val="0014607D"/>
    <w:rsid w:val="00152EED"/>
    <w:rsid w:val="001547E9"/>
    <w:rsid w:val="00172369"/>
    <w:rsid w:val="001877C3"/>
    <w:rsid w:val="001943A1"/>
    <w:rsid w:val="001951AF"/>
    <w:rsid w:val="001C337A"/>
    <w:rsid w:val="001D28D7"/>
    <w:rsid w:val="00212745"/>
    <w:rsid w:val="002169AA"/>
    <w:rsid w:val="0021710D"/>
    <w:rsid w:val="002241F0"/>
    <w:rsid w:val="00225D7A"/>
    <w:rsid w:val="002348B4"/>
    <w:rsid w:val="00235482"/>
    <w:rsid w:val="00255347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C0CD6"/>
    <w:rsid w:val="003E2AFE"/>
    <w:rsid w:val="00401C2C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33318"/>
    <w:rsid w:val="005355B0"/>
    <w:rsid w:val="00543866"/>
    <w:rsid w:val="00545927"/>
    <w:rsid w:val="00557DBD"/>
    <w:rsid w:val="005609B5"/>
    <w:rsid w:val="0057287A"/>
    <w:rsid w:val="00587D5F"/>
    <w:rsid w:val="0059100C"/>
    <w:rsid w:val="005945E9"/>
    <w:rsid w:val="00597D8B"/>
    <w:rsid w:val="005A1AD8"/>
    <w:rsid w:val="005A3E1E"/>
    <w:rsid w:val="005A6FA0"/>
    <w:rsid w:val="005C4603"/>
    <w:rsid w:val="005E3778"/>
    <w:rsid w:val="005E3D1C"/>
    <w:rsid w:val="005F083B"/>
    <w:rsid w:val="00603007"/>
    <w:rsid w:val="006035A1"/>
    <w:rsid w:val="00606A11"/>
    <w:rsid w:val="00607B27"/>
    <w:rsid w:val="0061715C"/>
    <w:rsid w:val="0063062B"/>
    <w:rsid w:val="00630FFE"/>
    <w:rsid w:val="0066000F"/>
    <w:rsid w:val="00662F93"/>
    <w:rsid w:val="00687ACC"/>
    <w:rsid w:val="006914D1"/>
    <w:rsid w:val="006B1AB7"/>
    <w:rsid w:val="006B24AA"/>
    <w:rsid w:val="006B3F69"/>
    <w:rsid w:val="006B60B2"/>
    <w:rsid w:val="006C1E69"/>
    <w:rsid w:val="006F3BF4"/>
    <w:rsid w:val="0070388B"/>
    <w:rsid w:val="00711415"/>
    <w:rsid w:val="0072220B"/>
    <w:rsid w:val="00743D75"/>
    <w:rsid w:val="007454BD"/>
    <w:rsid w:val="007705EA"/>
    <w:rsid w:val="00784823"/>
    <w:rsid w:val="00786051"/>
    <w:rsid w:val="00786A2C"/>
    <w:rsid w:val="0079030A"/>
    <w:rsid w:val="00790758"/>
    <w:rsid w:val="0079342C"/>
    <w:rsid w:val="0079689F"/>
    <w:rsid w:val="007A58C6"/>
    <w:rsid w:val="007A5F8D"/>
    <w:rsid w:val="007C00AE"/>
    <w:rsid w:val="007D0BCC"/>
    <w:rsid w:val="007E239F"/>
    <w:rsid w:val="007F3D9C"/>
    <w:rsid w:val="00803AAA"/>
    <w:rsid w:val="008221ED"/>
    <w:rsid w:val="008230E3"/>
    <w:rsid w:val="0083750B"/>
    <w:rsid w:val="0084396E"/>
    <w:rsid w:val="0085520C"/>
    <w:rsid w:val="00862AD6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E0BD8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6A0C"/>
    <w:rsid w:val="009B0A85"/>
    <w:rsid w:val="009B2F00"/>
    <w:rsid w:val="009B30F7"/>
    <w:rsid w:val="009C50F2"/>
    <w:rsid w:val="009C60C8"/>
    <w:rsid w:val="009D316E"/>
    <w:rsid w:val="009D6BAA"/>
    <w:rsid w:val="009F2432"/>
    <w:rsid w:val="009F3D26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E0096"/>
    <w:rsid w:val="00AE2E34"/>
    <w:rsid w:val="00B03146"/>
    <w:rsid w:val="00B06E34"/>
    <w:rsid w:val="00B21AE6"/>
    <w:rsid w:val="00B31387"/>
    <w:rsid w:val="00B34C06"/>
    <w:rsid w:val="00B466EB"/>
    <w:rsid w:val="00B520A8"/>
    <w:rsid w:val="00B52D9F"/>
    <w:rsid w:val="00B604DA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68A5"/>
    <w:rsid w:val="00BC7A50"/>
    <w:rsid w:val="00BD0BC9"/>
    <w:rsid w:val="00BD1E0D"/>
    <w:rsid w:val="00BD4DAD"/>
    <w:rsid w:val="00BD7584"/>
    <w:rsid w:val="00C15C2C"/>
    <w:rsid w:val="00C2539F"/>
    <w:rsid w:val="00C27C8E"/>
    <w:rsid w:val="00C36FD1"/>
    <w:rsid w:val="00C44112"/>
    <w:rsid w:val="00C44A37"/>
    <w:rsid w:val="00C645BE"/>
    <w:rsid w:val="00C67EE0"/>
    <w:rsid w:val="00C80010"/>
    <w:rsid w:val="00C850A6"/>
    <w:rsid w:val="00C92CA3"/>
    <w:rsid w:val="00CA2ADE"/>
    <w:rsid w:val="00CA3838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62D43"/>
    <w:rsid w:val="00E64368"/>
    <w:rsid w:val="00E76F22"/>
    <w:rsid w:val="00E8012C"/>
    <w:rsid w:val="00E80130"/>
    <w:rsid w:val="00E85EA4"/>
    <w:rsid w:val="00EB5346"/>
    <w:rsid w:val="00EB6A78"/>
    <w:rsid w:val="00EC1CC7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5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7"/>
      </w:numPr>
    </w:pPr>
  </w:style>
  <w:style w:type="numbering" w:customStyle="1" w:styleId="List1">
    <w:name w:val="List 1"/>
    <w:basedOn w:val="Puce"/>
    <w:rsid w:val="009D6BAA"/>
    <w:pPr>
      <w:numPr>
        <w:numId w:val="15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23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37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image" Target="media/image3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2.png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5.png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image" Target="media/image4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6DAF6FF-B341-4B68-BC20-0C873F775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992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10</cp:revision>
  <cp:lastPrinted>2016-08-08T12:58:00Z</cp:lastPrinted>
  <dcterms:created xsi:type="dcterms:W3CDTF">2016-08-23T13:00:00Z</dcterms:created>
  <dcterms:modified xsi:type="dcterms:W3CDTF">2017-03-21T13:50:00Z</dcterms:modified>
</cp:coreProperties>
</file>